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【书香法院】好书推荐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:《吉林法院优秀裁判文书》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书籍名称：《吉林法院优秀裁判文书》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作者：吉林省高级人民法院/编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书籍简介：本书汇集了2019年吉林省高级人民法院评选出的44篇优秀裁判文书，这些优秀裁判文书集中展现吉林省法院法官的业务素质和司法能力，充分发挥优秀裁判文书在事实归纳、证据列举、理由论述、文书规范等方面的示范作用，以点带面，必将带动吉林省法院裁判文书制作水平的整体提升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推荐人姓名：赵航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职务：审判管理办公室负责人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推荐理由：裁判文书是法官的名片，是人民法院诉讼活动的最终载体，是明确当事人法律权利义务的重要凭证，也是人民法院司法能力、司法水平和审判质效的集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体现。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书汇集吉林省法院系统优秀裁判文书，是全省法院审判工作的重要成果，集中展现全省法院法官的业务素质和司法能力，充分发挥优秀裁判文书在事实归纳、证据列举、理由论述、文书规范等方面的示范作用，可以调动广大法官学习优秀文书、制作精品文书的积极性，有效提升全省法院裁判文书的整体制作水平，推动法官司法能力和业务素质不断提升，推动司法公信力不断提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wZDZkMDliNzI2Y2ZiYzFhMTFkM2YyYTk0ZGFiMjQifQ=="/>
  </w:docVars>
  <w:rsids>
    <w:rsidRoot w:val="00000000"/>
    <w:rsid w:val="15673B00"/>
    <w:rsid w:val="2E735344"/>
    <w:rsid w:val="33242BDA"/>
    <w:rsid w:val="35F90D0A"/>
    <w:rsid w:val="40D67420"/>
    <w:rsid w:val="4757691D"/>
    <w:rsid w:val="75FD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450</Words>
  <Characters>454</Characters>
  <Lines>0</Lines>
  <Paragraphs>0</Paragraphs>
  <TotalTime>11</TotalTime>
  <ScaleCrop>false</ScaleCrop>
  <LinksUpToDate>false</LinksUpToDate>
  <CharactersWithSpaces>454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2022-06-17T09:52:00Z</dcterms:created>
  <dc:creator>Administrator</dc:creator>
  <cp:lastModifiedBy>陈新禹</cp:lastModifiedBy>
  <dcterms:modified xsi:type="dcterms:W3CDTF">2022-08-12T07:20:31Z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84B929C7E30E4CA7994010A889DDC7A6</vt:lpwstr>
  </property>
</Properties>
</file>