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D2" w:rsidRPr="008D1173" w:rsidRDefault="00F605D2" w:rsidP="00F605D2">
      <w:pPr>
        <w:jc w:val="center"/>
        <w:rPr>
          <w:rFonts w:ascii="方正小标宋简体" w:eastAsia="方正小标宋简体"/>
          <w:sz w:val="36"/>
          <w:szCs w:val="36"/>
        </w:rPr>
      </w:pPr>
      <w:r w:rsidRPr="008D1173">
        <w:rPr>
          <w:rFonts w:ascii="方正小标宋简体" w:eastAsia="方正小标宋简体" w:hint="eastAsia"/>
          <w:sz w:val="36"/>
          <w:szCs w:val="36"/>
        </w:rPr>
        <w:t>长春净月高新技术产业开发区人民法院</w:t>
      </w:r>
    </w:p>
    <w:p w:rsidR="00BE2D81" w:rsidRPr="008D1173" w:rsidRDefault="00F605D2" w:rsidP="00F605D2">
      <w:pPr>
        <w:jc w:val="center"/>
        <w:rPr>
          <w:rFonts w:ascii="方正小标宋简体" w:eastAsia="方正小标宋简体"/>
          <w:sz w:val="36"/>
          <w:szCs w:val="36"/>
        </w:rPr>
      </w:pPr>
      <w:r w:rsidRPr="008D1173">
        <w:rPr>
          <w:rFonts w:ascii="方正小标宋简体" w:eastAsia="方正小标宋简体" w:hint="eastAsia"/>
          <w:sz w:val="36"/>
          <w:szCs w:val="36"/>
        </w:rPr>
        <w:t>2022年</w:t>
      </w:r>
      <w:r w:rsidR="00FF6AD0">
        <w:rPr>
          <w:rFonts w:ascii="方正小标宋简体" w:eastAsia="方正小标宋简体" w:hint="eastAsia"/>
          <w:sz w:val="36"/>
          <w:szCs w:val="36"/>
        </w:rPr>
        <w:t>1 -8</w:t>
      </w:r>
      <w:r w:rsidR="00FB3EAD">
        <w:rPr>
          <w:rFonts w:ascii="方正小标宋简体" w:eastAsia="方正小标宋简体" w:hint="eastAsia"/>
          <w:sz w:val="36"/>
          <w:szCs w:val="36"/>
        </w:rPr>
        <w:t>月</w:t>
      </w:r>
      <w:r w:rsidRPr="008D1173">
        <w:rPr>
          <w:rFonts w:ascii="方正小标宋简体" w:eastAsia="方正小标宋简体" w:hint="eastAsia"/>
          <w:sz w:val="36"/>
          <w:szCs w:val="36"/>
        </w:rPr>
        <w:t>审判执行运行态势分析</w:t>
      </w:r>
    </w:p>
    <w:p w:rsidR="008A6773" w:rsidRDefault="00B23EEF" w:rsidP="0040090E">
      <w:pPr>
        <w:spacing w:line="560" w:lineRule="exact"/>
        <w:ind w:firstLineChars="196" w:firstLine="630"/>
        <w:jc w:val="left"/>
        <w:rPr>
          <w:rFonts w:ascii="仿宋_GB2312" w:eastAsia="仿宋_GB2312"/>
          <w:b/>
          <w:sz w:val="32"/>
          <w:szCs w:val="32"/>
        </w:rPr>
      </w:pPr>
      <w:r>
        <w:rPr>
          <w:rFonts w:ascii="仿宋_GB2312" w:eastAsia="仿宋_GB2312" w:hint="eastAsia"/>
          <w:b/>
          <w:sz w:val="32"/>
          <w:szCs w:val="32"/>
        </w:rPr>
        <w:t>一、</w:t>
      </w:r>
      <w:r w:rsidR="008A6773">
        <w:rPr>
          <w:rFonts w:ascii="仿宋_GB2312" w:eastAsia="仿宋_GB2312" w:hint="eastAsia"/>
          <w:b/>
          <w:sz w:val="32"/>
          <w:szCs w:val="32"/>
        </w:rPr>
        <w:t>审</w:t>
      </w:r>
      <w:bookmarkStart w:id="0" w:name="_GoBack"/>
      <w:bookmarkEnd w:id="0"/>
      <w:r w:rsidR="008A6773">
        <w:rPr>
          <w:rFonts w:ascii="仿宋_GB2312" w:eastAsia="仿宋_GB2312" w:hint="eastAsia"/>
          <w:b/>
          <w:sz w:val="32"/>
          <w:szCs w:val="32"/>
        </w:rPr>
        <w:t>判质效情况</w:t>
      </w:r>
    </w:p>
    <w:p w:rsidR="001277B0" w:rsidRDefault="001277B0" w:rsidP="004009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w:t>
      </w:r>
      <w:r w:rsidR="00FB3EAD">
        <w:rPr>
          <w:rFonts w:ascii="仿宋_GB2312" w:eastAsia="仿宋_GB2312" w:hAnsi="仿宋_GB2312" w:cs="仿宋_GB2312" w:hint="eastAsia"/>
          <w:sz w:val="32"/>
          <w:szCs w:val="32"/>
        </w:rPr>
        <w:t>1月1日-</w:t>
      </w:r>
      <w:r w:rsidR="00FF6AD0">
        <w:rPr>
          <w:rFonts w:ascii="仿宋_GB2312" w:eastAsia="仿宋_GB2312" w:hAnsi="仿宋_GB2312" w:cs="仿宋_GB2312" w:hint="eastAsia"/>
          <w:sz w:val="32"/>
          <w:szCs w:val="32"/>
        </w:rPr>
        <w:t>8月31日</w:t>
      </w:r>
      <w:r w:rsidR="008A6773">
        <w:rPr>
          <w:rFonts w:ascii="仿宋_GB2312" w:eastAsia="仿宋_GB2312" w:hAnsi="仿宋_GB2312" w:cs="仿宋_GB2312" w:hint="eastAsia"/>
          <w:sz w:val="32"/>
          <w:szCs w:val="32"/>
        </w:rPr>
        <w:t>，净月法院结案率为</w:t>
      </w:r>
      <w:r w:rsidR="00FF6AD0">
        <w:rPr>
          <w:rFonts w:ascii="仿宋_GB2312" w:eastAsia="仿宋_GB2312" w:hAnsi="仿宋_GB2312" w:cs="仿宋_GB2312" w:hint="eastAsia"/>
          <w:sz w:val="32"/>
          <w:szCs w:val="32"/>
        </w:rPr>
        <w:t>89.97</w:t>
      </w:r>
      <w:r>
        <w:rPr>
          <w:rFonts w:ascii="仿宋_GB2312" w:eastAsia="仿宋_GB2312" w:hAnsi="仿宋_GB2312" w:cs="仿宋_GB2312" w:hint="eastAsia"/>
          <w:sz w:val="32"/>
          <w:szCs w:val="32"/>
        </w:rPr>
        <w:t>%</w:t>
      </w:r>
      <w:r w:rsidR="008A6773">
        <w:rPr>
          <w:rFonts w:ascii="仿宋_GB2312" w:eastAsia="仿宋_GB2312" w:hAnsi="仿宋_GB2312" w:cs="仿宋_GB2312" w:hint="eastAsia"/>
          <w:sz w:val="32"/>
          <w:szCs w:val="32"/>
        </w:rPr>
        <w:t>，同比去年上升</w:t>
      </w:r>
      <w:r w:rsidR="00FF6AD0">
        <w:rPr>
          <w:rFonts w:ascii="仿宋_GB2312" w:eastAsia="仿宋_GB2312" w:hAnsi="仿宋_GB2312" w:cs="仿宋_GB2312" w:hint="eastAsia"/>
          <w:sz w:val="32"/>
          <w:szCs w:val="32"/>
        </w:rPr>
        <w:t>7.94</w:t>
      </w:r>
      <w:r w:rsidR="00D12CEC">
        <w:rPr>
          <w:rFonts w:ascii="仿宋_GB2312" w:eastAsia="仿宋_GB2312" w:hAnsi="仿宋_GB2312" w:cs="仿宋_GB2312" w:hint="eastAsia"/>
          <w:sz w:val="32"/>
          <w:szCs w:val="32"/>
        </w:rPr>
        <w:t>个百分点</w:t>
      </w:r>
      <w:r w:rsidR="00263E53" w:rsidRPr="00EC05E6">
        <w:rPr>
          <w:rFonts w:ascii="仿宋_GB2312" w:eastAsia="仿宋_GB2312" w:hAnsi="仿宋_GB2312" w:cs="仿宋_GB2312" w:hint="eastAsia"/>
          <w:sz w:val="32"/>
          <w:szCs w:val="32"/>
        </w:rPr>
        <w:t>。</w:t>
      </w:r>
      <w:r w:rsidR="008A6773" w:rsidRPr="00EC05E6">
        <w:rPr>
          <w:rFonts w:ascii="仿宋_GB2312" w:eastAsia="仿宋_GB2312" w:hAnsi="仿宋_GB2312" w:cs="仿宋_GB2312" w:hint="eastAsia"/>
          <w:sz w:val="32"/>
          <w:szCs w:val="32"/>
        </w:rPr>
        <w:t>位列全省第</w:t>
      </w:r>
      <w:r w:rsidR="00FF6AD0">
        <w:rPr>
          <w:rFonts w:ascii="仿宋_GB2312" w:eastAsia="仿宋_GB2312" w:hAnsi="仿宋_GB2312" w:cs="仿宋_GB2312" w:hint="eastAsia"/>
          <w:sz w:val="32"/>
          <w:szCs w:val="32"/>
        </w:rPr>
        <w:t>26</w:t>
      </w:r>
      <w:r w:rsidR="00801D5A" w:rsidRPr="00EC05E6">
        <w:rPr>
          <w:rFonts w:ascii="仿宋_GB2312" w:eastAsia="仿宋_GB2312" w:hAnsi="仿宋_GB2312" w:cs="仿宋_GB2312" w:hint="eastAsia"/>
          <w:sz w:val="32"/>
          <w:szCs w:val="32"/>
        </w:rPr>
        <w:t>位，全市第</w:t>
      </w:r>
      <w:r w:rsidR="00FF6AD0">
        <w:rPr>
          <w:rFonts w:ascii="仿宋_GB2312" w:eastAsia="仿宋_GB2312" w:hAnsi="仿宋_GB2312" w:cs="仿宋_GB2312" w:hint="eastAsia"/>
          <w:sz w:val="32"/>
          <w:szCs w:val="32"/>
        </w:rPr>
        <w:t>7</w:t>
      </w:r>
      <w:r w:rsidRPr="00EC05E6">
        <w:rPr>
          <w:rFonts w:ascii="仿宋_GB2312" w:eastAsia="仿宋_GB2312" w:hAnsi="仿宋_GB2312" w:cs="仿宋_GB2312" w:hint="eastAsia"/>
          <w:sz w:val="32"/>
          <w:szCs w:val="32"/>
        </w:rPr>
        <w:t>位；</w:t>
      </w:r>
      <w:r>
        <w:rPr>
          <w:rFonts w:ascii="仿宋_GB2312" w:eastAsia="仿宋_GB2312" w:hAnsi="仿宋_GB2312" w:cs="仿宋_GB2312" w:hint="eastAsia"/>
          <w:sz w:val="32"/>
          <w:szCs w:val="32"/>
        </w:rPr>
        <w:t>受理案件</w:t>
      </w:r>
      <w:r w:rsidR="00FF6AD0">
        <w:rPr>
          <w:rFonts w:ascii="仿宋_GB2312" w:eastAsia="仿宋_GB2312" w:hAnsi="仿宋_GB2312" w:cs="仿宋_GB2312" w:hint="eastAsia"/>
          <w:sz w:val="32"/>
          <w:szCs w:val="32"/>
        </w:rPr>
        <w:t>4447</w:t>
      </w:r>
      <w:r w:rsidR="0094523E">
        <w:rPr>
          <w:rFonts w:ascii="仿宋_GB2312" w:eastAsia="仿宋_GB2312" w:hAnsi="仿宋_GB2312" w:cs="仿宋_GB2312" w:hint="eastAsia"/>
          <w:sz w:val="32"/>
          <w:szCs w:val="32"/>
        </w:rPr>
        <w:t>件，同比上升</w:t>
      </w:r>
      <w:r w:rsidR="006453C2">
        <w:rPr>
          <w:rFonts w:ascii="仿宋_GB2312" w:eastAsia="仿宋_GB2312" w:hAnsi="仿宋_GB2312" w:cs="仿宋_GB2312" w:hint="eastAsia"/>
          <w:sz w:val="32"/>
          <w:szCs w:val="32"/>
        </w:rPr>
        <w:t>16.14</w:t>
      </w:r>
      <w:r>
        <w:rPr>
          <w:rFonts w:ascii="仿宋_GB2312" w:eastAsia="仿宋_GB2312" w:hAnsi="仿宋_GB2312" w:cs="仿宋_GB2312" w:hint="eastAsia"/>
          <w:sz w:val="32"/>
          <w:szCs w:val="32"/>
        </w:rPr>
        <w:t>个百分点，其中诉讼</w:t>
      </w:r>
      <w:r w:rsidR="006453C2">
        <w:rPr>
          <w:rFonts w:ascii="仿宋_GB2312" w:eastAsia="仿宋_GB2312" w:hAnsi="仿宋_GB2312" w:cs="仿宋_GB2312" w:hint="eastAsia"/>
          <w:sz w:val="32"/>
          <w:szCs w:val="32"/>
        </w:rPr>
        <w:t>2624</w:t>
      </w:r>
      <w:r>
        <w:rPr>
          <w:rFonts w:ascii="仿宋_GB2312" w:eastAsia="仿宋_GB2312" w:hAnsi="仿宋_GB2312" w:cs="仿宋_GB2312" w:hint="eastAsia"/>
          <w:sz w:val="32"/>
          <w:szCs w:val="32"/>
        </w:rPr>
        <w:t>件，执行</w:t>
      </w:r>
      <w:r w:rsidR="006453C2">
        <w:rPr>
          <w:rFonts w:ascii="仿宋_GB2312" w:eastAsia="仿宋_GB2312" w:hAnsi="仿宋_GB2312" w:cs="仿宋_GB2312" w:hint="eastAsia"/>
          <w:sz w:val="32"/>
          <w:szCs w:val="32"/>
        </w:rPr>
        <w:t>1823</w:t>
      </w:r>
      <w:r>
        <w:rPr>
          <w:rFonts w:ascii="仿宋_GB2312" w:eastAsia="仿宋_GB2312" w:hAnsi="仿宋_GB2312" w:cs="仿宋_GB2312" w:hint="eastAsia"/>
          <w:sz w:val="32"/>
          <w:szCs w:val="32"/>
        </w:rPr>
        <w:t>件。新收案件</w:t>
      </w:r>
      <w:r w:rsidR="006453C2">
        <w:rPr>
          <w:rFonts w:ascii="仿宋_GB2312" w:eastAsia="仿宋_GB2312" w:hAnsi="仿宋_GB2312" w:cs="仿宋_GB2312" w:hint="eastAsia"/>
          <w:sz w:val="32"/>
          <w:szCs w:val="32"/>
        </w:rPr>
        <w:t>3731</w:t>
      </w:r>
      <w:r w:rsidR="0094523E">
        <w:rPr>
          <w:rFonts w:ascii="仿宋_GB2312" w:eastAsia="仿宋_GB2312" w:hAnsi="仿宋_GB2312" w:cs="仿宋_GB2312" w:hint="eastAsia"/>
          <w:sz w:val="32"/>
          <w:szCs w:val="32"/>
        </w:rPr>
        <w:t>件，同比</w:t>
      </w:r>
      <w:r w:rsidR="006453C2">
        <w:rPr>
          <w:rFonts w:ascii="仿宋_GB2312" w:eastAsia="仿宋_GB2312" w:hAnsi="仿宋_GB2312" w:cs="仿宋_GB2312" w:hint="eastAsia"/>
          <w:sz w:val="32"/>
          <w:szCs w:val="32"/>
        </w:rPr>
        <w:t>下降1.11</w:t>
      </w:r>
      <w:r>
        <w:rPr>
          <w:rFonts w:ascii="仿宋_GB2312" w:eastAsia="仿宋_GB2312" w:hAnsi="仿宋_GB2312" w:cs="仿宋_GB2312" w:hint="eastAsia"/>
          <w:sz w:val="32"/>
          <w:szCs w:val="32"/>
        </w:rPr>
        <w:t>个百分点，其中诉讼新收</w:t>
      </w:r>
      <w:r w:rsidR="006453C2">
        <w:rPr>
          <w:rFonts w:ascii="仿宋_GB2312" w:eastAsia="仿宋_GB2312" w:hAnsi="仿宋_GB2312" w:cs="仿宋_GB2312" w:hint="eastAsia"/>
          <w:sz w:val="32"/>
          <w:szCs w:val="32"/>
        </w:rPr>
        <w:t>2006</w:t>
      </w:r>
      <w:r>
        <w:rPr>
          <w:rFonts w:ascii="仿宋_GB2312" w:eastAsia="仿宋_GB2312" w:hAnsi="仿宋_GB2312" w:cs="仿宋_GB2312" w:hint="eastAsia"/>
          <w:sz w:val="32"/>
          <w:szCs w:val="32"/>
        </w:rPr>
        <w:t>件，执行新收</w:t>
      </w:r>
      <w:r w:rsidR="006453C2">
        <w:rPr>
          <w:rFonts w:ascii="仿宋_GB2312" w:eastAsia="仿宋_GB2312" w:hAnsi="仿宋_GB2312" w:cs="仿宋_GB2312" w:hint="eastAsia"/>
          <w:sz w:val="32"/>
          <w:szCs w:val="32"/>
        </w:rPr>
        <w:t>1725</w:t>
      </w:r>
      <w:r>
        <w:rPr>
          <w:rFonts w:ascii="仿宋_GB2312" w:eastAsia="仿宋_GB2312" w:hAnsi="仿宋_GB2312" w:cs="仿宋_GB2312" w:hint="eastAsia"/>
          <w:sz w:val="32"/>
          <w:szCs w:val="32"/>
        </w:rPr>
        <w:t>件。已结</w:t>
      </w:r>
      <w:r w:rsidR="006453C2">
        <w:rPr>
          <w:rFonts w:ascii="仿宋_GB2312" w:eastAsia="仿宋_GB2312" w:hAnsi="仿宋_GB2312" w:cs="仿宋_GB2312" w:hint="eastAsia"/>
          <w:sz w:val="32"/>
          <w:szCs w:val="32"/>
        </w:rPr>
        <w:t>4001</w:t>
      </w:r>
      <w:r w:rsidR="00C66861">
        <w:rPr>
          <w:rFonts w:ascii="仿宋_GB2312" w:eastAsia="仿宋_GB2312" w:hAnsi="仿宋_GB2312" w:cs="仿宋_GB2312" w:hint="eastAsia"/>
          <w:sz w:val="32"/>
          <w:szCs w:val="32"/>
        </w:rPr>
        <w:t>件，同比上升</w:t>
      </w:r>
      <w:r w:rsidR="006453C2">
        <w:rPr>
          <w:rFonts w:ascii="仿宋_GB2312" w:eastAsia="仿宋_GB2312" w:hAnsi="仿宋_GB2312" w:cs="仿宋_GB2312" w:hint="eastAsia"/>
          <w:sz w:val="32"/>
          <w:szCs w:val="32"/>
        </w:rPr>
        <w:t>27.40</w:t>
      </w:r>
      <w:r>
        <w:rPr>
          <w:rFonts w:ascii="仿宋_GB2312" w:eastAsia="仿宋_GB2312" w:hAnsi="仿宋_GB2312" w:cs="仿宋_GB2312" w:hint="eastAsia"/>
          <w:sz w:val="32"/>
          <w:szCs w:val="32"/>
        </w:rPr>
        <w:t>个百分点，其中诉讼已结</w:t>
      </w:r>
      <w:r w:rsidR="006453C2">
        <w:rPr>
          <w:rFonts w:ascii="仿宋_GB2312" w:eastAsia="仿宋_GB2312" w:hAnsi="仿宋_GB2312" w:cs="仿宋_GB2312" w:hint="eastAsia"/>
          <w:sz w:val="32"/>
          <w:szCs w:val="32"/>
        </w:rPr>
        <w:t>2254</w:t>
      </w:r>
      <w:r>
        <w:rPr>
          <w:rFonts w:ascii="仿宋_GB2312" w:eastAsia="仿宋_GB2312" w:hAnsi="仿宋_GB2312" w:cs="仿宋_GB2312" w:hint="eastAsia"/>
          <w:sz w:val="32"/>
          <w:szCs w:val="32"/>
        </w:rPr>
        <w:t>件，执行已结</w:t>
      </w:r>
      <w:r w:rsidR="006453C2">
        <w:rPr>
          <w:rFonts w:ascii="仿宋_GB2312" w:eastAsia="仿宋_GB2312" w:hAnsi="仿宋_GB2312" w:cs="仿宋_GB2312" w:hint="eastAsia"/>
          <w:sz w:val="32"/>
          <w:szCs w:val="32"/>
        </w:rPr>
        <w:t>1747</w:t>
      </w:r>
      <w:r>
        <w:rPr>
          <w:rFonts w:ascii="仿宋_GB2312" w:eastAsia="仿宋_GB2312" w:hAnsi="仿宋_GB2312" w:cs="仿宋_GB2312" w:hint="eastAsia"/>
          <w:sz w:val="32"/>
          <w:szCs w:val="32"/>
        </w:rPr>
        <w:t>件。</w:t>
      </w:r>
      <w:r w:rsidRPr="00EC05E6">
        <w:rPr>
          <w:rFonts w:ascii="仿宋_GB2312" w:eastAsia="仿宋_GB2312" w:hAnsi="仿宋_GB2312" w:cs="仿宋_GB2312" w:hint="eastAsia"/>
          <w:sz w:val="32"/>
          <w:szCs w:val="32"/>
        </w:rPr>
        <w:t>月重点调度六项指标综合排序位列全省第</w:t>
      </w:r>
      <w:r w:rsidR="006453C2">
        <w:rPr>
          <w:rFonts w:ascii="仿宋_GB2312" w:eastAsia="仿宋_GB2312" w:hAnsi="仿宋_GB2312" w:cs="仿宋_GB2312" w:hint="eastAsia"/>
          <w:sz w:val="32"/>
          <w:szCs w:val="32"/>
        </w:rPr>
        <w:t>38</w:t>
      </w:r>
      <w:r w:rsidRPr="00EC05E6">
        <w:rPr>
          <w:rFonts w:ascii="仿宋_GB2312" w:eastAsia="仿宋_GB2312" w:hAnsi="仿宋_GB2312" w:cs="仿宋_GB2312" w:hint="eastAsia"/>
          <w:sz w:val="32"/>
          <w:szCs w:val="32"/>
        </w:rPr>
        <w:t>位，全市第</w:t>
      </w:r>
      <w:r w:rsidR="006453C2">
        <w:rPr>
          <w:rFonts w:ascii="仿宋_GB2312" w:eastAsia="仿宋_GB2312" w:hAnsi="仿宋_GB2312" w:cs="仿宋_GB2312" w:hint="eastAsia"/>
          <w:sz w:val="32"/>
          <w:szCs w:val="32"/>
        </w:rPr>
        <w:t>9</w:t>
      </w:r>
      <w:r w:rsidRPr="00EC05E6">
        <w:rPr>
          <w:rFonts w:ascii="仿宋_GB2312" w:eastAsia="仿宋_GB2312" w:hAnsi="仿宋_GB2312" w:cs="仿宋_GB2312" w:hint="eastAsia"/>
          <w:sz w:val="32"/>
          <w:szCs w:val="32"/>
        </w:rPr>
        <w:t>位。我院人均受案数</w:t>
      </w:r>
      <w:r w:rsidR="006453C2">
        <w:rPr>
          <w:rFonts w:ascii="仿宋_GB2312" w:eastAsia="仿宋_GB2312" w:hAnsi="仿宋_GB2312" w:cs="仿宋_GB2312" w:hint="eastAsia"/>
          <w:sz w:val="32"/>
          <w:szCs w:val="32"/>
        </w:rPr>
        <w:t>261.53</w:t>
      </w:r>
      <w:r w:rsidRPr="00EC05E6">
        <w:rPr>
          <w:rFonts w:ascii="仿宋_GB2312" w:eastAsia="仿宋_GB2312" w:hAnsi="仿宋_GB2312" w:cs="仿宋_GB2312" w:hint="eastAsia"/>
          <w:sz w:val="32"/>
          <w:szCs w:val="32"/>
        </w:rPr>
        <w:t>件，位列全省第</w:t>
      </w:r>
      <w:r w:rsidR="00C66861" w:rsidRPr="00EC05E6">
        <w:rPr>
          <w:rFonts w:ascii="仿宋_GB2312" w:eastAsia="仿宋_GB2312" w:hAnsi="仿宋_GB2312" w:cs="仿宋_GB2312" w:hint="eastAsia"/>
          <w:sz w:val="32"/>
          <w:szCs w:val="32"/>
        </w:rPr>
        <w:t>1</w:t>
      </w:r>
      <w:r w:rsidRPr="00EC05E6">
        <w:rPr>
          <w:rFonts w:ascii="仿宋_GB2312" w:eastAsia="仿宋_GB2312" w:hAnsi="仿宋_GB2312" w:cs="仿宋_GB2312" w:hint="eastAsia"/>
          <w:sz w:val="32"/>
          <w:szCs w:val="32"/>
        </w:rPr>
        <w:t>位，全市第</w:t>
      </w:r>
      <w:r w:rsidR="00C66861" w:rsidRPr="00EC05E6">
        <w:rPr>
          <w:rFonts w:ascii="仿宋_GB2312" w:eastAsia="仿宋_GB2312" w:hAnsi="仿宋_GB2312" w:cs="仿宋_GB2312" w:hint="eastAsia"/>
          <w:sz w:val="32"/>
          <w:szCs w:val="32"/>
        </w:rPr>
        <w:t>1</w:t>
      </w:r>
      <w:r w:rsidRPr="00EC05E6">
        <w:rPr>
          <w:rFonts w:ascii="仿宋_GB2312" w:eastAsia="仿宋_GB2312" w:hAnsi="仿宋_GB2312" w:cs="仿宋_GB2312" w:hint="eastAsia"/>
          <w:sz w:val="32"/>
          <w:szCs w:val="32"/>
        </w:rPr>
        <w:t>位。我院人均结案数</w:t>
      </w:r>
      <w:r w:rsidR="006453C2">
        <w:rPr>
          <w:rFonts w:ascii="仿宋_GB2312" w:eastAsia="仿宋_GB2312" w:hAnsi="仿宋_GB2312" w:cs="仿宋_GB2312" w:hint="eastAsia"/>
          <w:sz w:val="32"/>
          <w:szCs w:val="32"/>
        </w:rPr>
        <w:t>235.24</w:t>
      </w:r>
      <w:r w:rsidRPr="00EC05E6">
        <w:rPr>
          <w:rFonts w:ascii="仿宋_GB2312" w:eastAsia="仿宋_GB2312" w:hAnsi="仿宋_GB2312" w:cs="仿宋_GB2312" w:hint="eastAsia"/>
          <w:sz w:val="32"/>
          <w:szCs w:val="32"/>
        </w:rPr>
        <w:t>件，位列全省第</w:t>
      </w:r>
      <w:r w:rsidR="00C66861" w:rsidRPr="00EC05E6">
        <w:rPr>
          <w:rFonts w:ascii="仿宋_GB2312" w:eastAsia="仿宋_GB2312" w:hAnsi="仿宋_GB2312" w:cs="仿宋_GB2312" w:hint="eastAsia"/>
          <w:sz w:val="32"/>
          <w:szCs w:val="32"/>
        </w:rPr>
        <w:t>1</w:t>
      </w:r>
      <w:r w:rsidRPr="00EC05E6">
        <w:rPr>
          <w:rFonts w:ascii="仿宋_GB2312" w:eastAsia="仿宋_GB2312" w:hAnsi="仿宋_GB2312" w:cs="仿宋_GB2312" w:hint="eastAsia"/>
          <w:sz w:val="32"/>
          <w:szCs w:val="32"/>
        </w:rPr>
        <w:t>位，全市第</w:t>
      </w:r>
      <w:r w:rsidR="00C66861" w:rsidRPr="00EC05E6">
        <w:rPr>
          <w:rFonts w:ascii="仿宋_GB2312" w:eastAsia="仿宋_GB2312" w:hAnsi="仿宋_GB2312" w:cs="仿宋_GB2312" w:hint="eastAsia"/>
          <w:sz w:val="32"/>
          <w:szCs w:val="32"/>
        </w:rPr>
        <w:t>1</w:t>
      </w:r>
      <w:r w:rsidRPr="00EC05E6">
        <w:rPr>
          <w:rFonts w:ascii="仿宋_GB2312" w:eastAsia="仿宋_GB2312" w:hAnsi="仿宋_GB2312" w:cs="仿宋_GB2312" w:hint="eastAsia"/>
          <w:sz w:val="32"/>
          <w:szCs w:val="32"/>
        </w:rPr>
        <w:t>位。</w:t>
      </w:r>
    </w:p>
    <w:p w:rsidR="00F605D2" w:rsidRPr="004E2129" w:rsidRDefault="00C66861" w:rsidP="0040090E">
      <w:pPr>
        <w:spacing w:line="560" w:lineRule="exact"/>
        <w:ind w:firstLineChars="196" w:firstLine="630"/>
        <w:jc w:val="left"/>
        <w:rPr>
          <w:rFonts w:ascii="仿宋_GB2312" w:eastAsia="仿宋_GB2312"/>
          <w:b/>
          <w:sz w:val="32"/>
          <w:szCs w:val="32"/>
        </w:rPr>
      </w:pPr>
      <w:r w:rsidRPr="004E2129">
        <w:rPr>
          <w:rFonts w:ascii="仿宋_GB2312" w:eastAsia="仿宋_GB2312" w:hint="eastAsia"/>
          <w:b/>
          <w:sz w:val="32"/>
          <w:szCs w:val="32"/>
        </w:rPr>
        <w:t>此次态势分析报告调取数据十五</w:t>
      </w:r>
      <w:r w:rsidR="0057446F" w:rsidRPr="004E2129">
        <w:rPr>
          <w:rFonts w:ascii="仿宋_GB2312" w:eastAsia="仿宋_GB2312" w:hint="eastAsia"/>
          <w:b/>
          <w:sz w:val="32"/>
          <w:szCs w:val="32"/>
        </w:rPr>
        <w:t>项，具体如下</w:t>
      </w:r>
      <w:r w:rsidR="008A6773" w:rsidRPr="004E2129">
        <w:rPr>
          <w:rFonts w:ascii="仿宋_GB2312" w:eastAsia="仿宋_GB2312" w:hint="eastAsia"/>
          <w:b/>
          <w:sz w:val="32"/>
          <w:szCs w:val="32"/>
        </w:rPr>
        <w:t>：</w:t>
      </w:r>
    </w:p>
    <w:p w:rsidR="00E46DB7" w:rsidRPr="004E2129" w:rsidRDefault="00B23EEF" w:rsidP="0040090E">
      <w:pPr>
        <w:spacing w:line="560" w:lineRule="exact"/>
        <w:ind w:firstLineChars="196" w:firstLine="630"/>
        <w:jc w:val="left"/>
        <w:rPr>
          <w:rFonts w:ascii="仿宋_GB2312" w:eastAsia="仿宋_GB2312"/>
          <w:b/>
          <w:sz w:val="32"/>
          <w:szCs w:val="32"/>
        </w:rPr>
      </w:pPr>
      <w:r>
        <w:rPr>
          <w:rFonts w:ascii="仿宋_GB2312" w:eastAsia="仿宋_GB2312" w:hint="eastAsia"/>
          <w:b/>
          <w:sz w:val="32"/>
          <w:szCs w:val="32"/>
        </w:rPr>
        <w:t>（一）</w:t>
      </w:r>
      <w:r w:rsidR="0057446F" w:rsidRPr="004E2129">
        <w:rPr>
          <w:rFonts w:ascii="仿宋_GB2312" w:eastAsia="仿宋_GB2312" w:hint="eastAsia"/>
          <w:b/>
          <w:sz w:val="32"/>
          <w:szCs w:val="32"/>
        </w:rPr>
        <w:t>优势指标有</w:t>
      </w:r>
      <w:r w:rsidR="00ED0988" w:rsidRPr="004E2129">
        <w:rPr>
          <w:rFonts w:ascii="仿宋_GB2312" w:eastAsia="仿宋_GB2312" w:hint="eastAsia"/>
          <w:b/>
          <w:sz w:val="32"/>
          <w:szCs w:val="32"/>
        </w:rPr>
        <w:t>八</w:t>
      </w:r>
      <w:r w:rsidR="008A6773" w:rsidRPr="004E2129">
        <w:rPr>
          <w:rFonts w:ascii="仿宋_GB2312" w:eastAsia="仿宋_GB2312" w:hint="eastAsia"/>
          <w:b/>
          <w:sz w:val="32"/>
          <w:szCs w:val="32"/>
        </w:rPr>
        <w:t>项，分别为：</w:t>
      </w:r>
    </w:p>
    <w:p w:rsidR="008A6773" w:rsidRDefault="00B23EEF" w:rsidP="0040090E">
      <w:pPr>
        <w:spacing w:line="560" w:lineRule="exact"/>
        <w:ind w:firstLineChars="196" w:firstLine="627"/>
        <w:jc w:val="left"/>
        <w:rPr>
          <w:rFonts w:ascii="仿宋_GB2312" w:eastAsia="仿宋_GB2312"/>
          <w:sz w:val="32"/>
          <w:szCs w:val="32"/>
        </w:rPr>
      </w:pPr>
      <w:r>
        <w:rPr>
          <w:rFonts w:ascii="仿宋_GB2312" w:eastAsia="仿宋_GB2312" w:hint="eastAsia"/>
          <w:sz w:val="32"/>
          <w:szCs w:val="32"/>
        </w:rPr>
        <w:t>1.</w:t>
      </w:r>
      <w:r w:rsidR="00801D5A">
        <w:rPr>
          <w:rFonts w:ascii="仿宋_GB2312" w:eastAsia="仿宋_GB2312" w:hint="eastAsia"/>
          <w:sz w:val="32"/>
          <w:szCs w:val="32"/>
        </w:rPr>
        <w:t>一审案件简易程序适用率指标</w:t>
      </w:r>
    </w:p>
    <w:p w:rsidR="00E46DB7" w:rsidRDefault="00AE5C45" w:rsidP="004009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sidR="00FF6AD0">
        <w:rPr>
          <w:rFonts w:ascii="仿宋_GB2312" w:eastAsia="仿宋_GB2312" w:hAnsi="仿宋_GB2312" w:cs="仿宋_GB2312" w:hint="eastAsia"/>
          <w:sz w:val="32"/>
          <w:szCs w:val="32"/>
        </w:rPr>
        <w:t>8月31日</w:t>
      </w:r>
      <w:r w:rsidR="00E46DB7">
        <w:rPr>
          <w:rFonts w:ascii="仿宋_GB2312" w:eastAsia="仿宋_GB2312" w:hAnsi="仿宋_GB2312" w:cs="仿宋_GB2312" w:hint="eastAsia"/>
          <w:sz w:val="32"/>
          <w:szCs w:val="32"/>
        </w:rPr>
        <w:t>，我院一审案件简易程序适用率</w:t>
      </w:r>
      <w:r w:rsidR="00E46DB7" w:rsidRPr="00F710E1">
        <w:rPr>
          <w:rFonts w:ascii="仿宋_GB2312" w:eastAsia="仿宋_GB2312" w:hAnsi="仿宋_GB2312" w:cs="仿宋_GB2312" w:hint="eastAsia"/>
          <w:sz w:val="32"/>
          <w:szCs w:val="32"/>
        </w:rPr>
        <w:t>为</w:t>
      </w:r>
      <w:r w:rsidR="006453C2">
        <w:rPr>
          <w:rFonts w:ascii="仿宋_GB2312" w:eastAsia="仿宋_GB2312" w:hAnsi="仿宋_GB2312" w:cs="仿宋_GB2312" w:hint="eastAsia"/>
          <w:sz w:val="32"/>
          <w:szCs w:val="32"/>
        </w:rPr>
        <w:t>89.97</w:t>
      </w:r>
      <w:r w:rsidR="00E46DB7">
        <w:rPr>
          <w:rFonts w:ascii="仿宋_GB2312" w:eastAsia="仿宋_GB2312" w:hAnsi="仿宋_GB2312" w:cs="仿宋_GB2312" w:hint="eastAsia"/>
          <w:sz w:val="32"/>
          <w:szCs w:val="32"/>
        </w:rPr>
        <w:t>%</w:t>
      </w:r>
      <w:r w:rsidR="00720F2D">
        <w:rPr>
          <w:rFonts w:ascii="仿宋_GB2312" w:eastAsia="仿宋_GB2312" w:hAnsi="仿宋_GB2312" w:cs="仿宋_GB2312" w:hint="eastAsia"/>
          <w:sz w:val="32"/>
          <w:szCs w:val="32"/>
        </w:rPr>
        <w:t>，高出省院年度考核指标（87.00%）</w:t>
      </w:r>
      <w:r w:rsidR="006453C2">
        <w:rPr>
          <w:rFonts w:ascii="仿宋_GB2312" w:eastAsia="仿宋_GB2312" w:hAnsi="仿宋_GB2312" w:cs="仿宋_GB2312" w:hint="eastAsia"/>
          <w:sz w:val="32"/>
          <w:szCs w:val="32"/>
        </w:rPr>
        <w:t>2.97</w:t>
      </w:r>
      <w:r w:rsidR="00720F2D">
        <w:rPr>
          <w:rFonts w:ascii="仿宋_GB2312" w:eastAsia="仿宋_GB2312" w:hAnsi="仿宋_GB2312" w:cs="仿宋_GB2312" w:hint="eastAsia"/>
          <w:sz w:val="32"/>
          <w:szCs w:val="32"/>
        </w:rPr>
        <w:t>个百分点，位列全省第</w:t>
      </w:r>
      <w:r w:rsidR="006453C2">
        <w:rPr>
          <w:rFonts w:ascii="仿宋_GB2312" w:eastAsia="仿宋_GB2312" w:hAnsi="仿宋_GB2312" w:cs="仿宋_GB2312" w:hint="eastAsia"/>
          <w:sz w:val="32"/>
          <w:szCs w:val="32"/>
        </w:rPr>
        <w:t>26</w:t>
      </w:r>
      <w:r w:rsidR="00720F2D">
        <w:rPr>
          <w:rFonts w:ascii="仿宋_GB2312" w:eastAsia="仿宋_GB2312" w:hAnsi="仿宋_GB2312" w:cs="仿宋_GB2312" w:hint="eastAsia"/>
          <w:sz w:val="32"/>
          <w:szCs w:val="32"/>
        </w:rPr>
        <w:t>位，位列长春地区第</w:t>
      </w:r>
      <w:r w:rsidR="006453C2">
        <w:rPr>
          <w:rFonts w:ascii="仿宋_GB2312" w:eastAsia="仿宋_GB2312" w:hAnsi="仿宋_GB2312" w:cs="仿宋_GB2312" w:hint="eastAsia"/>
          <w:sz w:val="32"/>
          <w:szCs w:val="32"/>
        </w:rPr>
        <w:t>7</w:t>
      </w:r>
      <w:r w:rsidR="00720F2D">
        <w:rPr>
          <w:rFonts w:ascii="仿宋_GB2312" w:eastAsia="仿宋_GB2312" w:hAnsi="仿宋_GB2312" w:cs="仿宋_GB2312" w:hint="eastAsia"/>
          <w:sz w:val="32"/>
          <w:szCs w:val="32"/>
        </w:rPr>
        <w:t>位。</w:t>
      </w:r>
    </w:p>
    <w:p w:rsidR="005E3D88" w:rsidRDefault="00B23EEF" w:rsidP="004009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E3D88">
        <w:rPr>
          <w:rFonts w:ascii="仿宋_GB2312" w:eastAsia="仿宋_GB2312" w:hAnsi="仿宋_GB2312" w:cs="仿宋_GB2312" w:hint="eastAsia"/>
          <w:sz w:val="32"/>
          <w:szCs w:val="32"/>
        </w:rPr>
        <w:t>诉讼案件法定审限内结案率</w:t>
      </w:r>
    </w:p>
    <w:p w:rsidR="005E3D88" w:rsidRDefault="00AE5C45" w:rsidP="004009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sidR="00FF6AD0">
        <w:rPr>
          <w:rFonts w:ascii="仿宋_GB2312" w:eastAsia="仿宋_GB2312" w:hAnsi="仿宋_GB2312" w:cs="仿宋_GB2312" w:hint="eastAsia"/>
          <w:sz w:val="32"/>
          <w:szCs w:val="32"/>
        </w:rPr>
        <w:t>8月31日</w:t>
      </w:r>
      <w:r w:rsidR="005E3D88">
        <w:rPr>
          <w:rFonts w:ascii="仿宋_GB2312" w:eastAsia="仿宋_GB2312" w:hAnsi="仿宋_GB2312" w:cs="仿宋_GB2312" w:hint="eastAsia"/>
          <w:sz w:val="32"/>
          <w:szCs w:val="32"/>
        </w:rPr>
        <w:t>，我院诉讼案件法定审限内结案率为99.</w:t>
      </w:r>
      <w:r w:rsidR="006453C2">
        <w:rPr>
          <w:rFonts w:ascii="仿宋_GB2312" w:eastAsia="仿宋_GB2312" w:hAnsi="仿宋_GB2312" w:cs="仿宋_GB2312" w:hint="eastAsia"/>
          <w:sz w:val="32"/>
          <w:szCs w:val="32"/>
        </w:rPr>
        <w:t>86</w:t>
      </w:r>
      <w:r w:rsidR="005E3D88">
        <w:rPr>
          <w:rFonts w:ascii="仿宋_GB2312" w:eastAsia="仿宋_GB2312" w:hAnsi="仿宋_GB2312" w:cs="仿宋_GB2312" w:hint="eastAsia"/>
          <w:sz w:val="32"/>
          <w:szCs w:val="32"/>
        </w:rPr>
        <w:t>%，高出省院年度考核指标（99.60%）</w:t>
      </w:r>
      <w:r w:rsidR="006453C2">
        <w:rPr>
          <w:rFonts w:ascii="仿宋_GB2312" w:eastAsia="仿宋_GB2312" w:hAnsi="仿宋_GB2312" w:cs="仿宋_GB2312" w:hint="eastAsia"/>
          <w:sz w:val="32"/>
          <w:szCs w:val="32"/>
        </w:rPr>
        <w:t>0.26</w:t>
      </w:r>
      <w:r w:rsidR="005E3D88">
        <w:rPr>
          <w:rFonts w:ascii="仿宋_GB2312" w:eastAsia="仿宋_GB2312" w:hAnsi="仿宋_GB2312" w:cs="仿宋_GB2312" w:hint="eastAsia"/>
          <w:sz w:val="32"/>
          <w:szCs w:val="32"/>
        </w:rPr>
        <w:t>个百分点。</w:t>
      </w:r>
    </w:p>
    <w:p w:rsidR="00A503E3" w:rsidRPr="00DF055D" w:rsidRDefault="00B23EEF" w:rsidP="0040090E">
      <w:pPr>
        <w:spacing w:line="560" w:lineRule="exact"/>
        <w:ind w:firstLineChars="200" w:firstLine="640"/>
        <w:rPr>
          <w:rFonts w:ascii="仿宋_GB2312" w:eastAsia="仿宋_GB2312" w:hAnsi="仿宋_GB2312" w:cs="仿宋_GB2312"/>
          <w:sz w:val="32"/>
          <w:szCs w:val="32"/>
        </w:rPr>
      </w:pPr>
      <w:r w:rsidRPr="00DF055D">
        <w:rPr>
          <w:rFonts w:ascii="仿宋_GB2312" w:eastAsia="仿宋_GB2312" w:hAnsi="仿宋_GB2312" w:cs="仿宋_GB2312" w:hint="eastAsia"/>
          <w:sz w:val="32"/>
          <w:szCs w:val="32"/>
        </w:rPr>
        <w:t>3.</w:t>
      </w:r>
      <w:r w:rsidR="00A503E3" w:rsidRPr="00DF055D">
        <w:rPr>
          <w:rFonts w:ascii="仿宋_GB2312" w:eastAsia="仿宋_GB2312" w:hAnsi="仿宋_GB2312" w:cs="仿宋_GB2312" w:hint="eastAsia"/>
          <w:sz w:val="32"/>
          <w:szCs w:val="32"/>
        </w:rPr>
        <w:t>院庭长确认监管率指标</w:t>
      </w:r>
    </w:p>
    <w:p w:rsidR="00A503E3" w:rsidRPr="008315DC" w:rsidRDefault="00AE5C45" w:rsidP="0040090E">
      <w:pPr>
        <w:spacing w:line="560" w:lineRule="exact"/>
        <w:ind w:firstLineChars="200" w:firstLine="640"/>
        <w:rPr>
          <w:rFonts w:ascii="仿宋_GB2312" w:eastAsia="仿宋_GB2312" w:hAnsi="仿宋_GB2312" w:cs="仿宋_GB2312"/>
          <w:sz w:val="32"/>
          <w:szCs w:val="32"/>
        </w:rPr>
      </w:pPr>
      <w:r w:rsidRPr="008315DC">
        <w:rPr>
          <w:rFonts w:ascii="仿宋_GB2312" w:eastAsia="仿宋_GB2312" w:hAnsi="仿宋_GB2312" w:cs="仿宋_GB2312" w:hint="eastAsia"/>
          <w:sz w:val="32"/>
          <w:szCs w:val="32"/>
        </w:rPr>
        <w:t>截至</w:t>
      </w:r>
      <w:r w:rsidR="00FF6AD0" w:rsidRPr="008315DC">
        <w:rPr>
          <w:rFonts w:ascii="仿宋_GB2312" w:eastAsia="仿宋_GB2312" w:hAnsi="仿宋_GB2312" w:cs="仿宋_GB2312" w:hint="eastAsia"/>
          <w:sz w:val="32"/>
          <w:szCs w:val="32"/>
        </w:rPr>
        <w:t>8月31日</w:t>
      </w:r>
      <w:r w:rsidR="00A503E3" w:rsidRPr="008315DC">
        <w:rPr>
          <w:rFonts w:ascii="仿宋_GB2312" w:eastAsia="仿宋_GB2312" w:hAnsi="仿宋_GB2312" w:cs="仿宋_GB2312" w:hint="eastAsia"/>
          <w:sz w:val="32"/>
          <w:szCs w:val="32"/>
        </w:rPr>
        <w:t>，我院院庭长监督管理确认监管率为</w:t>
      </w:r>
      <w:r w:rsidR="008315DC" w:rsidRPr="008315DC">
        <w:rPr>
          <w:rFonts w:ascii="仿宋_GB2312" w:eastAsia="仿宋_GB2312" w:hAnsi="仿宋_GB2312" w:cs="仿宋_GB2312" w:hint="eastAsia"/>
          <w:sz w:val="32"/>
          <w:szCs w:val="32"/>
        </w:rPr>
        <w:lastRenderedPageBreak/>
        <w:t>93.94</w:t>
      </w:r>
      <w:r w:rsidR="00A503E3" w:rsidRPr="008315DC">
        <w:rPr>
          <w:rFonts w:ascii="仿宋_GB2312" w:eastAsia="仿宋_GB2312" w:hAnsi="仿宋_GB2312" w:cs="仿宋_GB2312" w:hint="eastAsia"/>
          <w:sz w:val="32"/>
          <w:szCs w:val="32"/>
        </w:rPr>
        <w:t>，高出省院年度考核指标</w:t>
      </w:r>
      <w:r w:rsidR="008315DC" w:rsidRPr="008315DC">
        <w:rPr>
          <w:rFonts w:ascii="仿宋_GB2312" w:eastAsia="仿宋_GB2312" w:hAnsi="仿宋_GB2312" w:cs="仿宋_GB2312" w:hint="eastAsia"/>
          <w:sz w:val="32"/>
          <w:szCs w:val="32"/>
        </w:rPr>
        <w:t>33</w:t>
      </w:r>
      <w:r w:rsidR="00A218E0" w:rsidRPr="008315DC">
        <w:rPr>
          <w:rFonts w:ascii="仿宋_GB2312" w:eastAsia="仿宋_GB2312" w:hAnsi="仿宋_GB2312" w:cs="仿宋_GB2312" w:hint="eastAsia"/>
          <w:sz w:val="32"/>
          <w:szCs w:val="32"/>
        </w:rPr>
        <w:t>.</w:t>
      </w:r>
      <w:r w:rsidR="008315DC" w:rsidRPr="008315DC">
        <w:rPr>
          <w:rFonts w:ascii="仿宋_GB2312" w:eastAsia="仿宋_GB2312" w:hAnsi="仿宋_GB2312" w:cs="仿宋_GB2312" w:hint="eastAsia"/>
          <w:sz w:val="32"/>
          <w:szCs w:val="32"/>
        </w:rPr>
        <w:t>94</w:t>
      </w:r>
      <w:r w:rsidR="00A503E3" w:rsidRPr="008315DC">
        <w:rPr>
          <w:rFonts w:ascii="仿宋_GB2312" w:eastAsia="仿宋_GB2312" w:hAnsi="仿宋_GB2312" w:cs="仿宋_GB2312" w:hint="eastAsia"/>
          <w:sz w:val="32"/>
          <w:szCs w:val="32"/>
        </w:rPr>
        <w:t>个百分点，位列全省第1</w:t>
      </w:r>
      <w:r w:rsidR="008315DC" w:rsidRPr="008315DC">
        <w:rPr>
          <w:rFonts w:ascii="仿宋_GB2312" w:eastAsia="仿宋_GB2312" w:hAnsi="仿宋_GB2312" w:cs="仿宋_GB2312" w:hint="eastAsia"/>
          <w:sz w:val="32"/>
          <w:szCs w:val="32"/>
        </w:rPr>
        <w:t>2</w:t>
      </w:r>
      <w:r w:rsidR="00A503E3" w:rsidRPr="008315DC">
        <w:rPr>
          <w:rFonts w:ascii="仿宋_GB2312" w:eastAsia="仿宋_GB2312" w:hAnsi="仿宋_GB2312" w:cs="仿宋_GB2312" w:hint="eastAsia"/>
          <w:sz w:val="32"/>
          <w:szCs w:val="32"/>
        </w:rPr>
        <w:t>位，全市第</w:t>
      </w:r>
      <w:r w:rsidR="003A50DD" w:rsidRPr="008315DC">
        <w:rPr>
          <w:rFonts w:ascii="仿宋_GB2312" w:eastAsia="仿宋_GB2312" w:hAnsi="仿宋_GB2312" w:cs="仿宋_GB2312" w:hint="eastAsia"/>
          <w:sz w:val="32"/>
          <w:szCs w:val="32"/>
        </w:rPr>
        <w:t>4</w:t>
      </w:r>
      <w:r w:rsidR="00A503E3" w:rsidRPr="008315DC">
        <w:rPr>
          <w:rFonts w:ascii="仿宋_GB2312" w:eastAsia="仿宋_GB2312" w:hAnsi="仿宋_GB2312" w:cs="仿宋_GB2312" w:hint="eastAsia"/>
          <w:sz w:val="32"/>
          <w:szCs w:val="32"/>
        </w:rPr>
        <w:t>位。</w:t>
      </w:r>
    </w:p>
    <w:p w:rsidR="00A503E3" w:rsidRPr="008315DC" w:rsidRDefault="00B23EEF" w:rsidP="0040090E">
      <w:pPr>
        <w:spacing w:line="560" w:lineRule="exact"/>
        <w:ind w:firstLineChars="200" w:firstLine="640"/>
        <w:rPr>
          <w:rFonts w:ascii="仿宋_GB2312" w:eastAsia="仿宋_GB2312" w:hAnsi="仿宋_GB2312" w:cs="仿宋_GB2312"/>
          <w:sz w:val="32"/>
          <w:szCs w:val="32"/>
        </w:rPr>
      </w:pPr>
      <w:r w:rsidRPr="008315DC">
        <w:rPr>
          <w:rFonts w:ascii="仿宋_GB2312" w:eastAsia="仿宋_GB2312" w:hAnsi="仿宋_GB2312" w:cs="仿宋_GB2312" w:hint="eastAsia"/>
          <w:sz w:val="32"/>
          <w:szCs w:val="32"/>
        </w:rPr>
        <w:t>4.</w:t>
      </w:r>
      <w:r w:rsidR="00A503E3" w:rsidRPr="008315DC">
        <w:rPr>
          <w:rFonts w:ascii="仿宋_GB2312" w:eastAsia="仿宋_GB2312" w:hAnsi="仿宋_GB2312" w:cs="仿宋_GB2312" w:hint="eastAsia"/>
          <w:sz w:val="32"/>
          <w:szCs w:val="32"/>
        </w:rPr>
        <w:t>院庭长实际监管率指标</w:t>
      </w:r>
    </w:p>
    <w:p w:rsidR="00A503E3" w:rsidRPr="003A50DD" w:rsidRDefault="00AE5C45" w:rsidP="0040090E">
      <w:pPr>
        <w:spacing w:line="560" w:lineRule="exact"/>
        <w:ind w:firstLineChars="200" w:firstLine="640"/>
        <w:rPr>
          <w:rFonts w:ascii="仿宋_GB2312" w:eastAsia="仿宋_GB2312" w:hAnsi="仿宋_GB2312" w:cs="仿宋_GB2312"/>
          <w:sz w:val="32"/>
          <w:szCs w:val="32"/>
        </w:rPr>
      </w:pPr>
      <w:r w:rsidRPr="008315DC">
        <w:rPr>
          <w:rFonts w:ascii="仿宋_GB2312" w:eastAsia="仿宋_GB2312" w:hAnsi="仿宋_GB2312" w:cs="仿宋_GB2312" w:hint="eastAsia"/>
          <w:sz w:val="32"/>
          <w:szCs w:val="32"/>
        </w:rPr>
        <w:t>截至</w:t>
      </w:r>
      <w:r w:rsidR="00FF6AD0" w:rsidRPr="008315DC">
        <w:rPr>
          <w:rFonts w:ascii="仿宋_GB2312" w:eastAsia="仿宋_GB2312" w:hAnsi="仿宋_GB2312" w:cs="仿宋_GB2312" w:hint="eastAsia"/>
          <w:sz w:val="32"/>
          <w:szCs w:val="32"/>
        </w:rPr>
        <w:t>8月31日</w:t>
      </w:r>
      <w:r w:rsidR="00A503E3" w:rsidRPr="008315DC">
        <w:rPr>
          <w:rFonts w:ascii="仿宋_GB2312" w:eastAsia="仿宋_GB2312" w:hAnsi="仿宋_GB2312" w:cs="仿宋_GB2312" w:hint="eastAsia"/>
          <w:sz w:val="32"/>
          <w:szCs w:val="32"/>
        </w:rPr>
        <w:t>，我院院庭长实际监管率为</w:t>
      </w:r>
      <w:r w:rsidR="008315DC" w:rsidRPr="008315DC">
        <w:rPr>
          <w:rFonts w:ascii="仿宋_GB2312" w:eastAsia="仿宋_GB2312" w:hAnsi="仿宋_GB2312" w:cs="仿宋_GB2312" w:hint="eastAsia"/>
          <w:sz w:val="32"/>
          <w:szCs w:val="32"/>
        </w:rPr>
        <w:t>129.03</w:t>
      </w:r>
      <w:r w:rsidR="00A503E3" w:rsidRPr="008315DC">
        <w:rPr>
          <w:rFonts w:ascii="仿宋_GB2312" w:eastAsia="仿宋_GB2312" w:hAnsi="仿宋_GB2312" w:cs="仿宋_GB2312" w:hint="eastAsia"/>
          <w:sz w:val="32"/>
          <w:szCs w:val="32"/>
        </w:rPr>
        <w:t>%，高出省院年度考核指标</w:t>
      </w:r>
      <w:r w:rsidR="008315DC" w:rsidRPr="008315DC">
        <w:rPr>
          <w:rFonts w:ascii="仿宋_GB2312" w:eastAsia="仿宋_GB2312" w:hAnsi="仿宋_GB2312" w:cs="仿宋_GB2312" w:hint="eastAsia"/>
          <w:sz w:val="32"/>
          <w:szCs w:val="32"/>
        </w:rPr>
        <w:t>39.03</w:t>
      </w:r>
      <w:r w:rsidR="00A503E3" w:rsidRPr="008315DC">
        <w:rPr>
          <w:rFonts w:ascii="仿宋_GB2312" w:eastAsia="仿宋_GB2312" w:hAnsi="仿宋_GB2312" w:cs="仿宋_GB2312" w:hint="eastAsia"/>
          <w:sz w:val="32"/>
          <w:szCs w:val="32"/>
        </w:rPr>
        <w:t>个百分点，位列全省第</w:t>
      </w:r>
      <w:r w:rsidR="008315DC" w:rsidRPr="008315DC">
        <w:rPr>
          <w:rFonts w:ascii="仿宋_GB2312" w:eastAsia="仿宋_GB2312" w:hAnsi="仿宋_GB2312" w:cs="仿宋_GB2312" w:hint="eastAsia"/>
          <w:sz w:val="32"/>
          <w:szCs w:val="32"/>
        </w:rPr>
        <w:t>4</w:t>
      </w:r>
      <w:r w:rsidR="00A503E3" w:rsidRPr="008315DC">
        <w:rPr>
          <w:rFonts w:ascii="仿宋_GB2312" w:eastAsia="仿宋_GB2312" w:hAnsi="仿宋_GB2312" w:cs="仿宋_GB2312" w:hint="eastAsia"/>
          <w:sz w:val="32"/>
          <w:szCs w:val="32"/>
        </w:rPr>
        <w:t>位，全市第</w:t>
      </w:r>
      <w:r w:rsidR="008315DC" w:rsidRPr="008315DC">
        <w:rPr>
          <w:rFonts w:ascii="仿宋_GB2312" w:eastAsia="仿宋_GB2312" w:hAnsi="仿宋_GB2312" w:cs="仿宋_GB2312" w:hint="eastAsia"/>
          <w:sz w:val="32"/>
          <w:szCs w:val="32"/>
        </w:rPr>
        <w:t>3</w:t>
      </w:r>
      <w:r w:rsidR="00A503E3" w:rsidRPr="008315DC">
        <w:rPr>
          <w:rFonts w:ascii="仿宋_GB2312" w:eastAsia="仿宋_GB2312" w:hAnsi="仿宋_GB2312" w:cs="仿宋_GB2312" w:hint="eastAsia"/>
          <w:sz w:val="32"/>
          <w:szCs w:val="32"/>
        </w:rPr>
        <w:t>位。</w:t>
      </w:r>
    </w:p>
    <w:p w:rsidR="00A503E3" w:rsidRPr="003A50DD" w:rsidRDefault="00B23EEF" w:rsidP="0040090E">
      <w:pPr>
        <w:spacing w:line="560" w:lineRule="exact"/>
        <w:ind w:firstLineChars="200" w:firstLine="640"/>
        <w:rPr>
          <w:rFonts w:ascii="仿宋_GB2312" w:eastAsia="仿宋_GB2312" w:hAnsi="仿宋_GB2312" w:cs="仿宋_GB2312"/>
          <w:sz w:val="32"/>
          <w:szCs w:val="32"/>
        </w:rPr>
      </w:pPr>
      <w:r w:rsidRPr="003A50DD">
        <w:rPr>
          <w:rFonts w:ascii="仿宋_GB2312" w:eastAsia="仿宋_GB2312" w:hAnsi="仿宋_GB2312" w:cs="仿宋_GB2312" w:hint="eastAsia"/>
          <w:sz w:val="32"/>
          <w:szCs w:val="32"/>
        </w:rPr>
        <w:t>5.</w:t>
      </w:r>
      <w:r w:rsidR="00A503E3" w:rsidRPr="003A50DD">
        <w:rPr>
          <w:rFonts w:ascii="仿宋_GB2312" w:eastAsia="仿宋_GB2312" w:hAnsi="仿宋_GB2312" w:cs="仿宋_GB2312" w:hint="eastAsia"/>
          <w:sz w:val="32"/>
          <w:szCs w:val="32"/>
        </w:rPr>
        <w:t>卷宗归档率指标</w:t>
      </w:r>
    </w:p>
    <w:p w:rsidR="00A503E3" w:rsidRPr="003A50DD" w:rsidRDefault="00AE5C45" w:rsidP="004009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sidR="00FF6AD0">
        <w:rPr>
          <w:rFonts w:ascii="仿宋_GB2312" w:eastAsia="仿宋_GB2312" w:hAnsi="仿宋_GB2312" w:cs="仿宋_GB2312" w:hint="eastAsia"/>
          <w:sz w:val="32"/>
          <w:szCs w:val="32"/>
        </w:rPr>
        <w:t>8月31日</w:t>
      </w:r>
      <w:r w:rsidR="00A503E3" w:rsidRPr="003A50DD">
        <w:rPr>
          <w:rFonts w:ascii="仿宋_GB2312" w:eastAsia="仿宋_GB2312" w:hAnsi="仿宋_GB2312" w:cs="仿宋_GB2312" w:hint="eastAsia"/>
          <w:sz w:val="32"/>
          <w:szCs w:val="32"/>
        </w:rPr>
        <w:t>，我院应归档案件</w:t>
      </w:r>
      <w:r w:rsidR="00A218E0">
        <w:rPr>
          <w:rFonts w:ascii="仿宋_GB2312" w:eastAsia="仿宋_GB2312" w:hAnsi="仿宋_GB2312" w:cs="仿宋_GB2312" w:hint="eastAsia"/>
          <w:sz w:val="32"/>
          <w:szCs w:val="32"/>
        </w:rPr>
        <w:t>1</w:t>
      </w:r>
      <w:r w:rsidR="002445D4">
        <w:rPr>
          <w:rFonts w:ascii="仿宋_GB2312" w:eastAsia="仿宋_GB2312" w:hAnsi="仿宋_GB2312" w:cs="仿宋_GB2312" w:hint="eastAsia"/>
          <w:sz w:val="32"/>
          <w:szCs w:val="32"/>
        </w:rPr>
        <w:t>853</w:t>
      </w:r>
      <w:r w:rsidR="00A503E3" w:rsidRPr="003A50DD">
        <w:rPr>
          <w:rFonts w:ascii="仿宋_GB2312" w:eastAsia="仿宋_GB2312" w:hAnsi="仿宋_GB2312" w:cs="仿宋_GB2312" w:hint="eastAsia"/>
          <w:sz w:val="32"/>
          <w:szCs w:val="32"/>
        </w:rPr>
        <w:t>件，已归档案件</w:t>
      </w:r>
      <w:r w:rsidR="00A218E0">
        <w:rPr>
          <w:rFonts w:ascii="仿宋_GB2312" w:eastAsia="仿宋_GB2312" w:hAnsi="仿宋_GB2312" w:cs="仿宋_GB2312" w:hint="eastAsia"/>
          <w:sz w:val="32"/>
          <w:szCs w:val="32"/>
        </w:rPr>
        <w:t>1</w:t>
      </w:r>
      <w:r w:rsidR="002445D4">
        <w:rPr>
          <w:rFonts w:ascii="仿宋_GB2312" w:eastAsia="仿宋_GB2312" w:hAnsi="仿宋_GB2312" w:cs="仿宋_GB2312" w:hint="eastAsia"/>
          <w:sz w:val="32"/>
          <w:szCs w:val="32"/>
        </w:rPr>
        <w:t>853</w:t>
      </w:r>
      <w:r w:rsidR="00A503E3" w:rsidRPr="003A50DD">
        <w:rPr>
          <w:rFonts w:ascii="仿宋_GB2312" w:eastAsia="仿宋_GB2312" w:hAnsi="仿宋_GB2312" w:cs="仿宋_GB2312" w:hint="eastAsia"/>
          <w:sz w:val="32"/>
          <w:szCs w:val="32"/>
        </w:rPr>
        <w:t>件，归档率为100%</w:t>
      </w:r>
      <w:r w:rsidR="00663B80">
        <w:rPr>
          <w:rFonts w:ascii="仿宋_GB2312" w:eastAsia="仿宋_GB2312" w:hAnsi="仿宋_GB2312" w:cs="仿宋_GB2312" w:hint="eastAsia"/>
          <w:sz w:val="32"/>
          <w:szCs w:val="32"/>
        </w:rPr>
        <w:t>，达到省</w:t>
      </w:r>
      <w:r w:rsidR="00A503E3" w:rsidRPr="003A50DD">
        <w:rPr>
          <w:rFonts w:ascii="仿宋_GB2312" w:eastAsia="仿宋_GB2312" w:hAnsi="仿宋_GB2312" w:cs="仿宋_GB2312" w:hint="eastAsia"/>
          <w:sz w:val="32"/>
          <w:szCs w:val="32"/>
        </w:rPr>
        <w:t>院指标考核的要求。</w:t>
      </w:r>
    </w:p>
    <w:p w:rsidR="00FD462D" w:rsidRPr="003A50DD" w:rsidRDefault="00B23EEF" w:rsidP="0040090E">
      <w:pPr>
        <w:spacing w:line="560" w:lineRule="exact"/>
        <w:ind w:firstLineChars="200" w:firstLine="640"/>
        <w:rPr>
          <w:rFonts w:ascii="仿宋_GB2312" w:eastAsia="仿宋_GB2312" w:hAnsi="仿宋_GB2312" w:cs="仿宋_GB2312"/>
          <w:sz w:val="32"/>
          <w:szCs w:val="32"/>
        </w:rPr>
      </w:pPr>
      <w:r w:rsidRPr="003A50DD">
        <w:rPr>
          <w:rFonts w:ascii="仿宋_GB2312" w:eastAsia="仿宋_GB2312" w:hAnsi="仿宋_GB2312" w:cs="仿宋_GB2312" w:hint="eastAsia"/>
          <w:sz w:val="32"/>
          <w:szCs w:val="32"/>
        </w:rPr>
        <w:t>6.</w:t>
      </w:r>
      <w:r w:rsidR="00FD462D" w:rsidRPr="003A50DD">
        <w:rPr>
          <w:rFonts w:ascii="仿宋_GB2312" w:eastAsia="仿宋_GB2312" w:hAnsi="仿宋_GB2312" w:cs="仿宋_GB2312" w:hint="eastAsia"/>
          <w:sz w:val="32"/>
          <w:szCs w:val="32"/>
        </w:rPr>
        <w:t>生效案件再审被改判发回重审率指标</w:t>
      </w:r>
    </w:p>
    <w:p w:rsidR="00FD462D" w:rsidRPr="003A50DD" w:rsidRDefault="00AE5C45" w:rsidP="004009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sidR="00FF6AD0">
        <w:rPr>
          <w:rFonts w:ascii="仿宋_GB2312" w:eastAsia="仿宋_GB2312" w:hAnsi="仿宋_GB2312" w:cs="仿宋_GB2312" w:hint="eastAsia"/>
          <w:sz w:val="32"/>
          <w:szCs w:val="32"/>
        </w:rPr>
        <w:t>8月31日</w:t>
      </w:r>
      <w:r w:rsidR="00FD462D" w:rsidRPr="003A50DD">
        <w:rPr>
          <w:rFonts w:ascii="仿宋_GB2312" w:eastAsia="仿宋_GB2312" w:hAnsi="仿宋_GB2312" w:cs="仿宋_GB2312" w:hint="eastAsia"/>
          <w:sz w:val="32"/>
          <w:szCs w:val="32"/>
        </w:rPr>
        <w:t>，我院生效案件再审被改判发回重审率为</w:t>
      </w:r>
      <w:r w:rsidR="006075C4">
        <w:rPr>
          <w:rFonts w:ascii="仿宋_GB2312" w:eastAsia="仿宋_GB2312" w:hAnsi="仿宋_GB2312" w:cs="仿宋_GB2312" w:hint="eastAsia"/>
          <w:sz w:val="32"/>
          <w:szCs w:val="32"/>
        </w:rPr>
        <w:t>0</w:t>
      </w:r>
      <w:r w:rsidR="0079116D">
        <w:rPr>
          <w:rFonts w:ascii="仿宋_GB2312" w:eastAsia="仿宋_GB2312" w:hAnsi="仿宋_GB2312" w:cs="仿宋_GB2312" w:hint="eastAsia"/>
          <w:sz w:val="32"/>
          <w:szCs w:val="32"/>
        </w:rPr>
        <w:t>%</w:t>
      </w:r>
      <w:r w:rsidR="006075C4">
        <w:rPr>
          <w:rFonts w:ascii="仿宋_GB2312" w:eastAsia="仿宋_GB2312" w:hAnsi="仿宋_GB2312" w:cs="仿宋_GB2312" w:hint="eastAsia"/>
          <w:sz w:val="32"/>
          <w:szCs w:val="32"/>
        </w:rPr>
        <w:t>，高出省院年度考核指标0.16个百分点。</w:t>
      </w:r>
    </w:p>
    <w:p w:rsidR="0057446F" w:rsidRPr="008315DC" w:rsidRDefault="00B23EEF" w:rsidP="0040090E">
      <w:pPr>
        <w:spacing w:line="560" w:lineRule="exact"/>
        <w:ind w:firstLineChars="200" w:firstLine="640"/>
        <w:rPr>
          <w:rFonts w:ascii="仿宋_GB2312" w:eastAsia="仿宋_GB2312" w:hAnsi="仿宋_GB2312" w:cs="仿宋_GB2312"/>
          <w:sz w:val="32"/>
          <w:szCs w:val="32"/>
        </w:rPr>
      </w:pPr>
      <w:r w:rsidRPr="008315DC">
        <w:rPr>
          <w:rFonts w:ascii="仿宋_GB2312" w:eastAsia="仿宋_GB2312" w:hAnsi="仿宋_GB2312" w:cs="仿宋_GB2312" w:hint="eastAsia"/>
          <w:sz w:val="32"/>
          <w:szCs w:val="32"/>
        </w:rPr>
        <w:t>7.</w:t>
      </w:r>
      <w:r w:rsidR="0057446F" w:rsidRPr="008315DC">
        <w:rPr>
          <w:rFonts w:ascii="仿宋_GB2312" w:eastAsia="仿宋_GB2312" w:hAnsi="仿宋_GB2312" w:cs="仿宋_GB2312" w:hint="eastAsia"/>
          <w:sz w:val="32"/>
          <w:szCs w:val="32"/>
        </w:rPr>
        <w:t>审判流程信息公开指标</w:t>
      </w:r>
    </w:p>
    <w:p w:rsidR="0057446F" w:rsidRDefault="00AE5C45" w:rsidP="0040090E">
      <w:pPr>
        <w:spacing w:line="560" w:lineRule="exact"/>
        <w:ind w:firstLine="660"/>
        <w:rPr>
          <w:rFonts w:ascii="仿宋_GB2312" w:eastAsia="仿宋_GB2312"/>
          <w:sz w:val="32"/>
          <w:szCs w:val="32"/>
        </w:rPr>
      </w:pPr>
      <w:r w:rsidRPr="008315DC">
        <w:rPr>
          <w:rFonts w:ascii="仿宋_GB2312" w:eastAsia="仿宋_GB2312" w:hint="eastAsia"/>
          <w:sz w:val="32"/>
          <w:szCs w:val="32"/>
        </w:rPr>
        <w:t>截至</w:t>
      </w:r>
      <w:r w:rsidR="00FF6AD0" w:rsidRPr="008315DC">
        <w:rPr>
          <w:rFonts w:ascii="仿宋_GB2312" w:eastAsia="仿宋_GB2312" w:hint="eastAsia"/>
          <w:sz w:val="32"/>
          <w:szCs w:val="32"/>
        </w:rPr>
        <w:t>8月31日</w:t>
      </w:r>
      <w:r w:rsidR="0057446F" w:rsidRPr="008315DC">
        <w:rPr>
          <w:rFonts w:ascii="仿宋_GB2312" w:eastAsia="仿宋_GB2312" w:hint="eastAsia"/>
          <w:sz w:val="32"/>
          <w:szCs w:val="32"/>
        </w:rPr>
        <w:t>，我院审判流程信息应公开案件数</w:t>
      </w:r>
      <w:r w:rsidR="008315DC" w:rsidRPr="008315DC">
        <w:rPr>
          <w:rFonts w:ascii="仿宋_GB2312" w:eastAsia="仿宋_GB2312" w:hint="eastAsia"/>
          <w:sz w:val="32"/>
          <w:szCs w:val="32"/>
        </w:rPr>
        <w:t>1923</w:t>
      </w:r>
      <w:r w:rsidR="0057446F" w:rsidRPr="008315DC">
        <w:rPr>
          <w:rFonts w:ascii="仿宋_GB2312" w:eastAsia="仿宋_GB2312" w:hint="eastAsia"/>
          <w:sz w:val="32"/>
          <w:szCs w:val="32"/>
        </w:rPr>
        <w:t>件，已公开案件数</w:t>
      </w:r>
      <w:r w:rsidR="008315DC" w:rsidRPr="008315DC">
        <w:rPr>
          <w:rFonts w:ascii="仿宋_GB2312" w:eastAsia="仿宋_GB2312" w:hint="eastAsia"/>
          <w:sz w:val="32"/>
          <w:szCs w:val="32"/>
        </w:rPr>
        <w:t>1923</w:t>
      </w:r>
      <w:r w:rsidR="0057446F" w:rsidRPr="008315DC">
        <w:rPr>
          <w:rFonts w:ascii="仿宋_GB2312" w:eastAsia="仿宋_GB2312" w:hint="eastAsia"/>
          <w:sz w:val="32"/>
          <w:szCs w:val="32"/>
        </w:rPr>
        <w:t>件，公开率100%。我院对已公开</w:t>
      </w:r>
      <w:r w:rsidR="008315DC" w:rsidRPr="008315DC">
        <w:rPr>
          <w:rFonts w:ascii="仿宋_GB2312" w:eastAsia="仿宋_GB2312" w:hint="eastAsia"/>
          <w:sz w:val="32"/>
          <w:szCs w:val="32"/>
        </w:rPr>
        <w:t>1923</w:t>
      </w:r>
      <w:r w:rsidR="0057446F" w:rsidRPr="008315DC">
        <w:rPr>
          <w:rFonts w:ascii="仿宋_GB2312" w:eastAsia="仿宋_GB2312" w:hint="eastAsia"/>
          <w:sz w:val="32"/>
          <w:szCs w:val="32"/>
        </w:rPr>
        <w:t>件案件进行风险排查，发现有效公开案件数</w:t>
      </w:r>
      <w:r w:rsidR="008315DC" w:rsidRPr="008315DC">
        <w:rPr>
          <w:rFonts w:ascii="仿宋_GB2312" w:eastAsia="仿宋_GB2312" w:hint="eastAsia"/>
          <w:sz w:val="32"/>
          <w:szCs w:val="32"/>
        </w:rPr>
        <w:t>1923</w:t>
      </w:r>
      <w:r w:rsidR="0057446F" w:rsidRPr="008315DC">
        <w:rPr>
          <w:rFonts w:ascii="仿宋_GB2312" w:eastAsia="仿宋_GB2312" w:hint="eastAsia"/>
          <w:sz w:val="32"/>
          <w:szCs w:val="32"/>
        </w:rPr>
        <w:t>件，无效公开案件数</w:t>
      </w:r>
      <w:r w:rsidR="008315DC" w:rsidRPr="008315DC">
        <w:rPr>
          <w:rFonts w:ascii="仿宋_GB2312" w:eastAsia="仿宋_GB2312" w:hint="eastAsia"/>
          <w:sz w:val="32"/>
          <w:szCs w:val="32"/>
        </w:rPr>
        <w:t>0</w:t>
      </w:r>
      <w:r w:rsidR="00615284" w:rsidRPr="008315DC">
        <w:rPr>
          <w:rFonts w:ascii="仿宋_GB2312" w:eastAsia="仿宋_GB2312" w:hint="eastAsia"/>
          <w:sz w:val="32"/>
          <w:szCs w:val="32"/>
        </w:rPr>
        <w:t>件</w:t>
      </w:r>
      <w:r w:rsidR="0057446F" w:rsidRPr="008315DC">
        <w:rPr>
          <w:rFonts w:ascii="仿宋_GB2312" w:eastAsia="仿宋_GB2312" w:hint="eastAsia"/>
          <w:sz w:val="32"/>
          <w:szCs w:val="32"/>
        </w:rPr>
        <w:t>，有效公开率</w:t>
      </w:r>
      <w:r w:rsidR="008315DC" w:rsidRPr="008315DC">
        <w:rPr>
          <w:rFonts w:ascii="仿宋_GB2312" w:eastAsia="仿宋_GB2312" w:hint="eastAsia"/>
          <w:sz w:val="32"/>
          <w:szCs w:val="32"/>
        </w:rPr>
        <w:t>100.00</w:t>
      </w:r>
      <w:r w:rsidR="0057446F" w:rsidRPr="008315DC">
        <w:rPr>
          <w:rFonts w:ascii="仿宋_GB2312" w:eastAsia="仿宋_GB2312" w:hint="eastAsia"/>
          <w:sz w:val="32"/>
          <w:szCs w:val="32"/>
        </w:rPr>
        <w:t>%，高出省院年度考核指标（98%）</w:t>
      </w:r>
      <w:r w:rsidR="008315DC" w:rsidRPr="008315DC">
        <w:rPr>
          <w:rFonts w:ascii="仿宋_GB2312" w:eastAsia="仿宋_GB2312" w:hint="eastAsia"/>
          <w:sz w:val="32"/>
          <w:szCs w:val="32"/>
        </w:rPr>
        <w:t>2</w:t>
      </w:r>
      <w:r w:rsidR="0057446F" w:rsidRPr="008315DC">
        <w:rPr>
          <w:rFonts w:ascii="仿宋_GB2312" w:eastAsia="仿宋_GB2312" w:hint="eastAsia"/>
          <w:sz w:val="32"/>
          <w:szCs w:val="32"/>
        </w:rPr>
        <w:t>个百分点。</w:t>
      </w:r>
    </w:p>
    <w:p w:rsidR="00A04EB6" w:rsidRDefault="00A04EB6" w:rsidP="0040090E">
      <w:pPr>
        <w:spacing w:line="560" w:lineRule="exact"/>
        <w:ind w:firstLineChars="200" w:firstLine="640"/>
        <w:rPr>
          <w:rFonts w:ascii="仿宋_GB2312" w:eastAsia="仿宋_GB2312"/>
          <w:sz w:val="32"/>
          <w:szCs w:val="32"/>
        </w:rPr>
      </w:pPr>
      <w:r>
        <w:rPr>
          <w:rFonts w:ascii="仿宋_GB2312" w:eastAsia="仿宋_GB2312" w:hint="eastAsia"/>
          <w:sz w:val="32"/>
          <w:szCs w:val="32"/>
        </w:rPr>
        <w:t>8.生效案件服判息诉率</w:t>
      </w:r>
    </w:p>
    <w:p w:rsidR="00A04EB6" w:rsidRPr="00A04EB6" w:rsidRDefault="00AE5C45" w:rsidP="0040090E">
      <w:pPr>
        <w:spacing w:line="560" w:lineRule="exact"/>
        <w:ind w:firstLineChars="200" w:firstLine="640"/>
        <w:rPr>
          <w:rFonts w:ascii="仿宋_GB2312" w:eastAsia="仿宋_GB2312"/>
          <w:sz w:val="32"/>
          <w:szCs w:val="32"/>
        </w:rPr>
      </w:pPr>
      <w:r>
        <w:rPr>
          <w:rFonts w:ascii="仿宋_GB2312" w:eastAsia="仿宋_GB2312" w:hint="eastAsia"/>
          <w:sz w:val="32"/>
          <w:szCs w:val="32"/>
        </w:rPr>
        <w:t>截至</w:t>
      </w:r>
      <w:r w:rsidR="00FF6AD0">
        <w:rPr>
          <w:rFonts w:ascii="仿宋_GB2312" w:eastAsia="仿宋_GB2312" w:hint="eastAsia"/>
          <w:sz w:val="32"/>
          <w:szCs w:val="32"/>
        </w:rPr>
        <w:t>8月31日</w:t>
      </w:r>
      <w:r w:rsidR="00A04EB6">
        <w:rPr>
          <w:rFonts w:ascii="仿宋_GB2312" w:eastAsia="仿宋_GB2312" w:hint="eastAsia"/>
          <w:sz w:val="32"/>
          <w:szCs w:val="32"/>
        </w:rPr>
        <w:t>，我院生效案件服判息诉率为99.</w:t>
      </w:r>
      <w:r w:rsidR="002445D4">
        <w:rPr>
          <w:rFonts w:ascii="仿宋_GB2312" w:eastAsia="仿宋_GB2312" w:hint="eastAsia"/>
          <w:sz w:val="32"/>
          <w:szCs w:val="32"/>
        </w:rPr>
        <w:t>31</w:t>
      </w:r>
      <w:r w:rsidR="00A04EB6">
        <w:rPr>
          <w:rFonts w:ascii="仿宋_GB2312" w:eastAsia="仿宋_GB2312" w:hint="eastAsia"/>
          <w:sz w:val="32"/>
          <w:szCs w:val="32"/>
        </w:rPr>
        <w:t>%，高出省院年度考核指标（97.80%）</w:t>
      </w:r>
      <w:r w:rsidR="002445D4">
        <w:rPr>
          <w:rFonts w:ascii="仿宋_GB2312" w:eastAsia="仿宋_GB2312" w:hint="eastAsia"/>
          <w:sz w:val="32"/>
          <w:szCs w:val="32"/>
        </w:rPr>
        <w:t>1.51</w:t>
      </w:r>
      <w:r w:rsidR="00A04EB6">
        <w:rPr>
          <w:rFonts w:ascii="仿宋_GB2312" w:eastAsia="仿宋_GB2312" w:hint="eastAsia"/>
          <w:sz w:val="32"/>
          <w:szCs w:val="32"/>
        </w:rPr>
        <w:t>个百分点，位列全省第</w:t>
      </w:r>
      <w:r w:rsidR="002445D4">
        <w:rPr>
          <w:rFonts w:ascii="仿宋_GB2312" w:eastAsia="仿宋_GB2312" w:hint="eastAsia"/>
          <w:sz w:val="32"/>
          <w:szCs w:val="32"/>
        </w:rPr>
        <w:t>40</w:t>
      </w:r>
      <w:r w:rsidR="00A04EB6">
        <w:rPr>
          <w:rFonts w:ascii="仿宋_GB2312" w:eastAsia="仿宋_GB2312" w:hint="eastAsia"/>
          <w:sz w:val="32"/>
          <w:szCs w:val="32"/>
        </w:rPr>
        <w:t>位，全市第</w:t>
      </w:r>
      <w:r w:rsidR="0079116D">
        <w:rPr>
          <w:rFonts w:ascii="仿宋_GB2312" w:eastAsia="仿宋_GB2312" w:hint="eastAsia"/>
          <w:sz w:val="32"/>
          <w:szCs w:val="32"/>
        </w:rPr>
        <w:t>13</w:t>
      </w:r>
      <w:r w:rsidR="00A04EB6">
        <w:rPr>
          <w:rFonts w:ascii="仿宋_GB2312" w:eastAsia="仿宋_GB2312" w:hint="eastAsia"/>
          <w:sz w:val="32"/>
          <w:szCs w:val="32"/>
        </w:rPr>
        <w:t>位。</w:t>
      </w:r>
    </w:p>
    <w:p w:rsidR="00DC38C7" w:rsidRPr="004E2129" w:rsidRDefault="00B23EEF" w:rsidP="0040090E">
      <w:pPr>
        <w:spacing w:line="560" w:lineRule="exact"/>
        <w:ind w:firstLineChars="196" w:firstLine="630"/>
        <w:jc w:val="left"/>
        <w:rPr>
          <w:rFonts w:ascii="仿宋_GB2312" w:eastAsia="仿宋_GB2312"/>
          <w:b/>
          <w:sz w:val="32"/>
          <w:szCs w:val="32"/>
        </w:rPr>
      </w:pPr>
      <w:r>
        <w:rPr>
          <w:rFonts w:ascii="仿宋_GB2312" w:eastAsia="仿宋_GB2312" w:hint="eastAsia"/>
          <w:b/>
          <w:sz w:val="32"/>
          <w:szCs w:val="32"/>
        </w:rPr>
        <w:t>（二）</w:t>
      </w:r>
      <w:r w:rsidR="00DC38C7" w:rsidRPr="004E2129">
        <w:rPr>
          <w:rFonts w:ascii="仿宋_GB2312" w:eastAsia="仿宋_GB2312" w:hint="eastAsia"/>
          <w:b/>
          <w:sz w:val="32"/>
          <w:szCs w:val="32"/>
        </w:rPr>
        <w:t>弱势指标有</w:t>
      </w:r>
      <w:r w:rsidR="00ED0988" w:rsidRPr="004E2129">
        <w:rPr>
          <w:rFonts w:ascii="仿宋_GB2312" w:eastAsia="仿宋_GB2312" w:hint="eastAsia"/>
          <w:b/>
          <w:sz w:val="32"/>
          <w:szCs w:val="32"/>
        </w:rPr>
        <w:t>四</w:t>
      </w:r>
      <w:r w:rsidR="008A6773" w:rsidRPr="004E2129">
        <w:rPr>
          <w:rFonts w:ascii="仿宋_GB2312" w:eastAsia="仿宋_GB2312" w:hint="eastAsia"/>
          <w:b/>
          <w:sz w:val="32"/>
          <w:szCs w:val="32"/>
        </w:rPr>
        <w:t>项，分别为：</w:t>
      </w:r>
    </w:p>
    <w:p w:rsidR="00A503E3" w:rsidRDefault="00B23EEF" w:rsidP="0040090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A503E3">
        <w:rPr>
          <w:rFonts w:ascii="仿宋_GB2312" w:eastAsia="仿宋_GB2312" w:hint="eastAsia"/>
          <w:sz w:val="32"/>
          <w:szCs w:val="32"/>
        </w:rPr>
        <w:t>一审</w:t>
      </w:r>
      <w:r w:rsidR="00FD462D">
        <w:rPr>
          <w:rFonts w:ascii="仿宋_GB2312" w:eastAsia="仿宋_GB2312" w:hint="eastAsia"/>
          <w:sz w:val="32"/>
          <w:szCs w:val="32"/>
        </w:rPr>
        <w:t>案件</w:t>
      </w:r>
      <w:r w:rsidR="00A503E3">
        <w:rPr>
          <w:rFonts w:ascii="仿宋_GB2312" w:eastAsia="仿宋_GB2312" w:hint="eastAsia"/>
          <w:sz w:val="32"/>
          <w:szCs w:val="32"/>
        </w:rPr>
        <w:t>服判息诉率</w:t>
      </w:r>
      <w:r w:rsidR="00FD462D">
        <w:rPr>
          <w:rFonts w:ascii="仿宋_GB2312" w:eastAsia="仿宋_GB2312" w:hint="eastAsia"/>
          <w:sz w:val="32"/>
          <w:szCs w:val="32"/>
        </w:rPr>
        <w:t>指标</w:t>
      </w:r>
    </w:p>
    <w:p w:rsidR="00A503E3" w:rsidRDefault="00AE5C45" w:rsidP="0040090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截至</w:t>
      </w:r>
      <w:r w:rsidR="00FF6AD0">
        <w:rPr>
          <w:rFonts w:ascii="仿宋_GB2312" w:eastAsia="仿宋_GB2312" w:hint="eastAsia"/>
          <w:sz w:val="32"/>
          <w:szCs w:val="32"/>
        </w:rPr>
        <w:t>8月31日</w:t>
      </w:r>
      <w:r w:rsidR="00A503E3">
        <w:rPr>
          <w:rFonts w:ascii="仿宋_GB2312" w:eastAsia="仿宋_GB2312" w:hint="eastAsia"/>
          <w:sz w:val="32"/>
          <w:szCs w:val="32"/>
        </w:rPr>
        <w:t>，我院一审服判息诉率为</w:t>
      </w:r>
      <w:r w:rsidR="00E70172">
        <w:rPr>
          <w:rFonts w:ascii="仿宋_GB2312" w:eastAsia="仿宋_GB2312" w:hint="eastAsia"/>
          <w:sz w:val="32"/>
          <w:szCs w:val="32"/>
        </w:rPr>
        <w:t>8</w:t>
      </w:r>
      <w:r w:rsidR="002445D4">
        <w:rPr>
          <w:rFonts w:ascii="仿宋_GB2312" w:eastAsia="仿宋_GB2312" w:hint="eastAsia"/>
          <w:sz w:val="32"/>
          <w:szCs w:val="32"/>
        </w:rPr>
        <w:t>6.18</w:t>
      </w:r>
      <w:r w:rsidR="00A503E3">
        <w:rPr>
          <w:rFonts w:ascii="仿宋_GB2312" w:eastAsia="仿宋_GB2312" w:hint="eastAsia"/>
          <w:sz w:val="32"/>
          <w:szCs w:val="32"/>
        </w:rPr>
        <w:t>%，低于省院年度考核指标（91%）</w:t>
      </w:r>
      <w:r w:rsidR="002445D4">
        <w:rPr>
          <w:rFonts w:ascii="仿宋_GB2312" w:eastAsia="仿宋_GB2312" w:hint="eastAsia"/>
          <w:sz w:val="32"/>
          <w:szCs w:val="32"/>
        </w:rPr>
        <w:t>4.82</w:t>
      </w:r>
      <w:r w:rsidR="00B23EEF">
        <w:rPr>
          <w:rFonts w:ascii="仿宋_GB2312" w:eastAsia="仿宋_GB2312" w:hint="eastAsia"/>
          <w:sz w:val="32"/>
          <w:szCs w:val="32"/>
        </w:rPr>
        <w:t>个百分点</w:t>
      </w:r>
      <w:r w:rsidR="00E70172">
        <w:rPr>
          <w:rFonts w:ascii="仿宋_GB2312" w:eastAsia="仿宋_GB2312" w:hint="eastAsia"/>
          <w:sz w:val="32"/>
          <w:szCs w:val="32"/>
        </w:rPr>
        <w:t>，位列全省第</w:t>
      </w:r>
      <w:r w:rsidR="002445D4">
        <w:rPr>
          <w:rFonts w:ascii="仿宋_GB2312" w:eastAsia="仿宋_GB2312" w:hint="eastAsia"/>
          <w:sz w:val="32"/>
          <w:szCs w:val="32"/>
        </w:rPr>
        <w:t>62</w:t>
      </w:r>
      <w:r w:rsidR="00E70172">
        <w:rPr>
          <w:rFonts w:ascii="仿宋_GB2312" w:eastAsia="仿宋_GB2312" w:hint="eastAsia"/>
          <w:sz w:val="32"/>
          <w:szCs w:val="32"/>
        </w:rPr>
        <w:t>位，全市第15位。</w:t>
      </w:r>
    </w:p>
    <w:p w:rsidR="00FD462D" w:rsidRDefault="00A04EB6" w:rsidP="0040090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B23EEF">
        <w:rPr>
          <w:rFonts w:ascii="仿宋_GB2312" w:eastAsia="仿宋_GB2312" w:hint="eastAsia"/>
          <w:sz w:val="32"/>
          <w:szCs w:val="32"/>
        </w:rPr>
        <w:t>.</w:t>
      </w:r>
      <w:r w:rsidR="00FD462D">
        <w:rPr>
          <w:rFonts w:ascii="仿宋_GB2312" w:eastAsia="仿宋_GB2312" w:hint="eastAsia"/>
          <w:sz w:val="32"/>
          <w:szCs w:val="32"/>
        </w:rPr>
        <w:t>一审案件被上诉改判发回重审率指标</w:t>
      </w:r>
    </w:p>
    <w:p w:rsidR="00FD462D" w:rsidRDefault="00AE5C45" w:rsidP="0040090E">
      <w:pPr>
        <w:spacing w:line="560" w:lineRule="exact"/>
        <w:ind w:firstLineChars="200" w:firstLine="640"/>
        <w:rPr>
          <w:rFonts w:ascii="仿宋_GB2312" w:eastAsia="仿宋_GB2312"/>
          <w:sz w:val="32"/>
          <w:szCs w:val="32"/>
        </w:rPr>
      </w:pPr>
      <w:r>
        <w:rPr>
          <w:rFonts w:ascii="仿宋_GB2312" w:eastAsia="仿宋_GB2312" w:hint="eastAsia"/>
          <w:sz w:val="32"/>
          <w:szCs w:val="32"/>
        </w:rPr>
        <w:t>截至</w:t>
      </w:r>
      <w:r w:rsidR="00FF6AD0">
        <w:rPr>
          <w:rFonts w:ascii="仿宋_GB2312" w:eastAsia="仿宋_GB2312" w:hint="eastAsia"/>
          <w:sz w:val="32"/>
          <w:szCs w:val="32"/>
        </w:rPr>
        <w:t>8月31日</w:t>
      </w:r>
      <w:r w:rsidR="00FD462D">
        <w:rPr>
          <w:rFonts w:ascii="仿宋_GB2312" w:eastAsia="仿宋_GB2312" w:hint="eastAsia"/>
          <w:sz w:val="32"/>
          <w:szCs w:val="32"/>
        </w:rPr>
        <w:t>，我院一审案件被上诉改判发回重审率指标为</w:t>
      </w:r>
      <w:r>
        <w:rPr>
          <w:rFonts w:ascii="仿宋_GB2312" w:eastAsia="仿宋_GB2312" w:hint="eastAsia"/>
          <w:sz w:val="32"/>
          <w:szCs w:val="32"/>
        </w:rPr>
        <w:t>2.</w:t>
      </w:r>
      <w:r w:rsidR="002445D4">
        <w:rPr>
          <w:rFonts w:ascii="仿宋_GB2312" w:eastAsia="仿宋_GB2312" w:hint="eastAsia"/>
          <w:sz w:val="32"/>
          <w:szCs w:val="32"/>
        </w:rPr>
        <w:t>37</w:t>
      </w:r>
      <w:r w:rsidR="00FD462D">
        <w:rPr>
          <w:rFonts w:ascii="仿宋_GB2312" w:eastAsia="仿宋_GB2312" w:hint="eastAsia"/>
          <w:sz w:val="32"/>
          <w:szCs w:val="32"/>
        </w:rPr>
        <w:t>%，高出省院年度考核指标（</w:t>
      </w:r>
      <w:r w:rsidR="009C6EED">
        <w:rPr>
          <w:rFonts w:ascii="仿宋_GB2312" w:eastAsia="仿宋_GB2312" w:hint="eastAsia"/>
          <w:sz w:val="32"/>
          <w:szCs w:val="32"/>
        </w:rPr>
        <w:t>1.</w:t>
      </w:r>
      <w:r w:rsidR="00FD462D">
        <w:rPr>
          <w:rFonts w:ascii="仿宋_GB2312" w:eastAsia="仿宋_GB2312" w:hint="eastAsia"/>
          <w:sz w:val="32"/>
          <w:szCs w:val="32"/>
        </w:rPr>
        <w:t>6%）</w:t>
      </w:r>
      <w:r w:rsidR="002445D4">
        <w:rPr>
          <w:rFonts w:ascii="仿宋_GB2312" w:eastAsia="仿宋_GB2312" w:hint="eastAsia"/>
          <w:sz w:val="32"/>
          <w:szCs w:val="32"/>
        </w:rPr>
        <w:t>0.77</w:t>
      </w:r>
      <w:r w:rsidR="00B23EEF">
        <w:rPr>
          <w:rFonts w:ascii="仿宋_GB2312" w:eastAsia="仿宋_GB2312" w:hint="eastAsia"/>
          <w:sz w:val="32"/>
          <w:szCs w:val="32"/>
        </w:rPr>
        <w:t>个百分点</w:t>
      </w:r>
      <w:r w:rsidR="00E70172">
        <w:rPr>
          <w:rFonts w:ascii="仿宋_GB2312" w:eastAsia="仿宋_GB2312" w:hint="eastAsia"/>
          <w:sz w:val="32"/>
          <w:szCs w:val="32"/>
        </w:rPr>
        <w:t>，位列全省第</w:t>
      </w:r>
      <w:r w:rsidR="002445D4">
        <w:rPr>
          <w:rFonts w:ascii="仿宋_GB2312" w:eastAsia="仿宋_GB2312" w:hint="eastAsia"/>
          <w:sz w:val="32"/>
          <w:szCs w:val="32"/>
        </w:rPr>
        <w:t>50</w:t>
      </w:r>
      <w:r w:rsidR="00E70172">
        <w:rPr>
          <w:rFonts w:ascii="仿宋_GB2312" w:eastAsia="仿宋_GB2312" w:hint="eastAsia"/>
          <w:sz w:val="32"/>
          <w:szCs w:val="32"/>
        </w:rPr>
        <w:t>位，全市第</w:t>
      </w:r>
      <w:r w:rsidR="002445D4">
        <w:rPr>
          <w:rFonts w:ascii="仿宋_GB2312" w:eastAsia="仿宋_GB2312" w:hint="eastAsia"/>
          <w:sz w:val="32"/>
          <w:szCs w:val="32"/>
        </w:rPr>
        <w:t>11</w:t>
      </w:r>
      <w:r w:rsidR="00E70172">
        <w:rPr>
          <w:rFonts w:ascii="仿宋_GB2312" w:eastAsia="仿宋_GB2312" w:hint="eastAsia"/>
          <w:sz w:val="32"/>
          <w:szCs w:val="32"/>
        </w:rPr>
        <w:t>位。</w:t>
      </w:r>
    </w:p>
    <w:p w:rsidR="00ED0988" w:rsidRPr="004452B0" w:rsidRDefault="00A04EB6" w:rsidP="0040090E">
      <w:pPr>
        <w:spacing w:line="560" w:lineRule="exact"/>
        <w:ind w:firstLineChars="196" w:firstLine="627"/>
        <w:jc w:val="left"/>
        <w:rPr>
          <w:rFonts w:ascii="仿宋_GB2312" w:eastAsia="仿宋_GB2312"/>
          <w:sz w:val="32"/>
          <w:szCs w:val="32"/>
        </w:rPr>
      </w:pPr>
      <w:r w:rsidRPr="004452B0">
        <w:rPr>
          <w:rFonts w:ascii="仿宋_GB2312" w:eastAsia="仿宋_GB2312" w:hint="eastAsia"/>
          <w:sz w:val="32"/>
          <w:szCs w:val="32"/>
        </w:rPr>
        <w:t>3</w:t>
      </w:r>
      <w:r w:rsidR="00B23EEF" w:rsidRPr="004452B0">
        <w:rPr>
          <w:rFonts w:ascii="仿宋_GB2312" w:eastAsia="仿宋_GB2312" w:hint="eastAsia"/>
          <w:sz w:val="32"/>
          <w:szCs w:val="32"/>
        </w:rPr>
        <w:t>.</w:t>
      </w:r>
      <w:r w:rsidR="00164F00" w:rsidRPr="004452B0">
        <w:rPr>
          <w:rFonts w:ascii="仿宋_GB2312" w:eastAsia="仿宋_GB2312" w:hint="eastAsia"/>
          <w:sz w:val="32"/>
          <w:szCs w:val="32"/>
        </w:rPr>
        <w:t>长期未结</w:t>
      </w:r>
      <w:r w:rsidR="00ED0988" w:rsidRPr="004452B0">
        <w:rPr>
          <w:rFonts w:ascii="仿宋_GB2312" w:eastAsia="仿宋_GB2312" w:hint="eastAsia"/>
          <w:sz w:val="32"/>
          <w:szCs w:val="32"/>
        </w:rPr>
        <w:t>诉讼案件占比指标</w:t>
      </w:r>
    </w:p>
    <w:p w:rsidR="00ED0988" w:rsidRPr="004452B0" w:rsidRDefault="00AE5C45" w:rsidP="0040090E">
      <w:pPr>
        <w:spacing w:line="560" w:lineRule="exact"/>
        <w:ind w:firstLineChars="200" w:firstLine="640"/>
        <w:rPr>
          <w:rFonts w:ascii="仿宋_GB2312" w:eastAsia="仿宋_GB2312"/>
          <w:sz w:val="32"/>
          <w:szCs w:val="32"/>
        </w:rPr>
      </w:pPr>
      <w:r w:rsidRPr="004452B0">
        <w:rPr>
          <w:rFonts w:ascii="仿宋_GB2312" w:eastAsia="仿宋_GB2312" w:hint="eastAsia"/>
          <w:sz w:val="32"/>
          <w:szCs w:val="32"/>
        </w:rPr>
        <w:t>截至</w:t>
      </w:r>
      <w:r w:rsidR="00FF6AD0" w:rsidRPr="004452B0">
        <w:rPr>
          <w:rFonts w:ascii="仿宋_GB2312" w:eastAsia="仿宋_GB2312" w:hint="eastAsia"/>
          <w:sz w:val="32"/>
          <w:szCs w:val="32"/>
        </w:rPr>
        <w:t>8月31日</w:t>
      </w:r>
      <w:r w:rsidR="00ED0988" w:rsidRPr="004452B0">
        <w:rPr>
          <w:rFonts w:ascii="仿宋_GB2312" w:eastAsia="仿宋_GB2312" w:hint="eastAsia"/>
          <w:sz w:val="32"/>
          <w:szCs w:val="32"/>
        </w:rPr>
        <w:t>，</w:t>
      </w:r>
      <w:r w:rsidR="00ED0988" w:rsidRPr="004452B0">
        <w:rPr>
          <w:rFonts w:ascii="仿宋_GB2312" w:eastAsia="仿宋_GB2312" w:hAnsi="仿宋_GB2312" w:cs="仿宋_GB2312" w:hint="eastAsia"/>
          <w:sz w:val="32"/>
          <w:szCs w:val="32"/>
        </w:rPr>
        <w:t>我院</w:t>
      </w:r>
      <w:r w:rsidR="00164F00" w:rsidRPr="004452B0">
        <w:rPr>
          <w:rFonts w:ascii="仿宋_GB2312" w:eastAsia="仿宋_GB2312" w:hAnsi="仿宋_GB2312" w:cs="仿宋_GB2312" w:hint="eastAsia"/>
          <w:sz w:val="32"/>
          <w:szCs w:val="32"/>
        </w:rPr>
        <w:t>长期未结</w:t>
      </w:r>
      <w:r w:rsidR="00ED0988" w:rsidRPr="004452B0">
        <w:rPr>
          <w:rFonts w:ascii="仿宋_GB2312" w:eastAsia="仿宋_GB2312" w:hAnsi="仿宋_GB2312" w:cs="仿宋_GB2312" w:hint="eastAsia"/>
          <w:sz w:val="32"/>
          <w:szCs w:val="32"/>
        </w:rPr>
        <w:t>诉讼案件占比</w:t>
      </w:r>
      <w:r w:rsidR="00B23EEF" w:rsidRPr="004452B0">
        <w:rPr>
          <w:rFonts w:ascii="仿宋_GB2312" w:eastAsia="仿宋_GB2312" w:hAnsi="仿宋_GB2312" w:cs="仿宋_GB2312" w:hint="eastAsia"/>
          <w:sz w:val="32"/>
          <w:szCs w:val="32"/>
        </w:rPr>
        <w:t>0.</w:t>
      </w:r>
      <w:r w:rsidR="004452B0" w:rsidRPr="004452B0">
        <w:rPr>
          <w:rFonts w:ascii="仿宋_GB2312" w:eastAsia="仿宋_GB2312" w:hAnsi="仿宋_GB2312" w:cs="仿宋_GB2312" w:hint="eastAsia"/>
          <w:sz w:val="32"/>
          <w:szCs w:val="32"/>
        </w:rPr>
        <w:t>27</w:t>
      </w:r>
      <w:r w:rsidR="00ED0988" w:rsidRPr="004452B0">
        <w:rPr>
          <w:rFonts w:ascii="仿宋_GB2312" w:eastAsia="仿宋_GB2312" w:hAnsi="仿宋_GB2312" w:cs="仿宋_GB2312" w:hint="eastAsia"/>
          <w:sz w:val="32"/>
          <w:szCs w:val="32"/>
        </w:rPr>
        <w:t>%</w:t>
      </w:r>
      <w:r w:rsidR="00A04EB6" w:rsidRPr="004452B0">
        <w:rPr>
          <w:rFonts w:ascii="仿宋_GB2312" w:eastAsia="仿宋_GB2312" w:hAnsi="仿宋_GB2312" w:cs="仿宋_GB2312" w:hint="eastAsia"/>
          <w:sz w:val="32"/>
          <w:szCs w:val="32"/>
        </w:rPr>
        <w:t>，</w:t>
      </w:r>
      <w:r w:rsidR="00A04EB6" w:rsidRPr="004452B0">
        <w:rPr>
          <w:rFonts w:ascii="仿宋_GB2312" w:eastAsia="仿宋_GB2312" w:hint="eastAsia"/>
          <w:sz w:val="32"/>
          <w:szCs w:val="32"/>
        </w:rPr>
        <w:t>高出省院年度考核指标（0.15%）0.</w:t>
      </w:r>
      <w:r w:rsidR="004452B0" w:rsidRPr="004452B0">
        <w:rPr>
          <w:rFonts w:ascii="仿宋_GB2312" w:eastAsia="仿宋_GB2312" w:hint="eastAsia"/>
          <w:sz w:val="32"/>
          <w:szCs w:val="32"/>
        </w:rPr>
        <w:t>12</w:t>
      </w:r>
      <w:r w:rsidR="00A04EB6" w:rsidRPr="004452B0">
        <w:rPr>
          <w:rFonts w:ascii="仿宋_GB2312" w:eastAsia="仿宋_GB2312" w:hint="eastAsia"/>
          <w:sz w:val="32"/>
          <w:szCs w:val="32"/>
        </w:rPr>
        <w:t>个百分点。</w:t>
      </w:r>
    </w:p>
    <w:p w:rsidR="00A04EB6" w:rsidRPr="004452B0" w:rsidRDefault="00A04EB6" w:rsidP="0040090E">
      <w:pPr>
        <w:spacing w:line="560" w:lineRule="exact"/>
        <w:ind w:firstLine="660"/>
        <w:rPr>
          <w:rFonts w:ascii="仿宋_GB2312" w:eastAsia="仿宋_GB2312"/>
          <w:color w:val="000000" w:themeColor="text1"/>
          <w:sz w:val="32"/>
          <w:szCs w:val="32"/>
        </w:rPr>
      </w:pPr>
      <w:r w:rsidRPr="004452B0">
        <w:rPr>
          <w:rFonts w:ascii="仿宋_GB2312" w:eastAsia="仿宋_GB2312" w:hint="eastAsia"/>
          <w:color w:val="000000" w:themeColor="text1"/>
          <w:sz w:val="32"/>
          <w:szCs w:val="32"/>
        </w:rPr>
        <w:t>4.裁判文书上网率指标</w:t>
      </w:r>
    </w:p>
    <w:p w:rsidR="00A04EB6" w:rsidRPr="00A04EB6" w:rsidRDefault="00AE5C45" w:rsidP="0040090E">
      <w:pPr>
        <w:spacing w:line="560" w:lineRule="exact"/>
        <w:ind w:firstLine="660"/>
        <w:rPr>
          <w:rFonts w:ascii="仿宋_GB2312" w:eastAsia="仿宋_GB2312"/>
          <w:color w:val="000000" w:themeColor="text1"/>
          <w:sz w:val="32"/>
          <w:szCs w:val="32"/>
        </w:rPr>
      </w:pPr>
      <w:r w:rsidRPr="004452B0">
        <w:rPr>
          <w:rFonts w:ascii="仿宋_GB2312" w:eastAsia="仿宋_GB2312" w:hint="eastAsia"/>
          <w:color w:val="000000" w:themeColor="text1"/>
          <w:sz w:val="32"/>
          <w:szCs w:val="32"/>
        </w:rPr>
        <w:t>截至</w:t>
      </w:r>
      <w:r w:rsidR="00FF6AD0" w:rsidRPr="004452B0">
        <w:rPr>
          <w:rFonts w:ascii="仿宋_GB2312" w:eastAsia="仿宋_GB2312" w:hint="eastAsia"/>
          <w:color w:val="000000" w:themeColor="text1"/>
          <w:sz w:val="32"/>
          <w:szCs w:val="32"/>
        </w:rPr>
        <w:t>8月31日</w:t>
      </w:r>
      <w:r w:rsidR="00A04EB6" w:rsidRPr="004452B0">
        <w:rPr>
          <w:rFonts w:ascii="仿宋_GB2312" w:eastAsia="仿宋_GB2312" w:hint="eastAsia"/>
          <w:color w:val="000000" w:themeColor="text1"/>
          <w:sz w:val="32"/>
          <w:szCs w:val="32"/>
        </w:rPr>
        <w:t>，我院裁判文书上网率为</w:t>
      </w:r>
      <w:r w:rsidR="00A8738C" w:rsidRPr="004452B0">
        <w:rPr>
          <w:rFonts w:ascii="仿宋_GB2312" w:eastAsia="仿宋_GB2312" w:hint="eastAsia"/>
          <w:color w:val="000000" w:themeColor="text1"/>
          <w:sz w:val="32"/>
          <w:szCs w:val="32"/>
        </w:rPr>
        <w:t>4</w:t>
      </w:r>
      <w:r w:rsidR="004452B0" w:rsidRPr="004452B0">
        <w:rPr>
          <w:rFonts w:ascii="仿宋_GB2312" w:eastAsia="仿宋_GB2312" w:hint="eastAsia"/>
          <w:color w:val="000000" w:themeColor="text1"/>
          <w:sz w:val="32"/>
          <w:szCs w:val="32"/>
        </w:rPr>
        <w:t>6</w:t>
      </w:r>
      <w:r w:rsidR="00A8738C" w:rsidRPr="004452B0">
        <w:rPr>
          <w:rFonts w:ascii="仿宋_GB2312" w:eastAsia="仿宋_GB2312" w:hint="eastAsia"/>
          <w:color w:val="000000" w:themeColor="text1"/>
          <w:sz w:val="32"/>
          <w:szCs w:val="32"/>
        </w:rPr>
        <w:t>.</w:t>
      </w:r>
      <w:r w:rsidR="004452B0" w:rsidRPr="004452B0">
        <w:rPr>
          <w:rFonts w:ascii="仿宋_GB2312" w:eastAsia="仿宋_GB2312" w:hint="eastAsia"/>
          <w:color w:val="000000" w:themeColor="text1"/>
          <w:sz w:val="32"/>
          <w:szCs w:val="32"/>
        </w:rPr>
        <w:t>89</w:t>
      </w:r>
      <w:r w:rsidR="00A04EB6" w:rsidRPr="004452B0">
        <w:rPr>
          <w:rFonts w:ascii="仿宋_GB2312" w:eastAsia="仿宋_GB2312" w:hint="eastAsia"/>
          <w:color w:val="000000" w:themeColor="text1"/>
          <w:sz w:val="32"/>
          <w:szCs w:val="32"/>
        </w:rPr>
        <w:t>%</w:t>
      </w:r>
      <w:r w:rsidR="009527B3" w:rsidRPr="004452B0">
        <w:rPr>
          <w:rFonts w:ascii="仿宋_GB2312" w:eastAsia="仿宋_GB2312" w:hint="eastAsia"/>
          <w:color w:val="000000" w:themeColor="text1"/>
          <w:sz w:val="32"/>
          <w:szCs w:val="32"/>
        </w:rPr>
        <w:t>，低于省院年度考核指标（60%）</w:t>
      </w:r>
      <w:r w:rsidR="004452B0" w:rsidRPr="004452B0">
        <w:rPr>
          <w:rFonts w:ascii="仿宋_GB2312" w:eastAsia="仿宋_GB2312" w:hint="eastAsia"/>
          <w:color w:val="000000" w:themeColor="text1"/>
          <w:sz w:val="32"/>
          <w:szCs w:val="32"/>
        </w:rPr>
        <w:t>13</w:t>
      </w:r>
      <w:r w:rsidR="009527B3" w:rsidRPr="004452B0">
        <w:rPr>
          <w:rFonts w:ascii="仿宋_GB2312" w:eastAsia="仿宋_GB2312" w:hint="eastAsia"/>
          <w:color w:val="000000" w:themeColor="text1"/>
          <w:sz w:val="32"/>
          <w:szCs w:val="32"/>
        </w:rPr>
        <w:t>.</w:t>
      </w:r>
      <w:r w:rsidR="004452B0" w:rsidRPr="004452B0">
        <w:rPr>
          <w:rFonts w:ascii="仿宋_GB2312" w:eastAsia="仿宋_GB2312" w:hint="eastAsia"/>
          <w:color w:val="000000" w:themeColor="text1"/>
          <w:sz w:val="32"/>
          <w:szCs w:val="32"/>
        </w:rPr>
        <w:t>11</w:t>
      </w:r>
      <w:r w:rsidR="009527B3" w:rsidRPr="004452B0">
        <w:rPr>
          <w:rFonts w:ascii="仿宋_GB2312" w:eastAsia="仿宋_GB2312" w:hint="eastAsia"/>
          <w:color w:val="000000" w:themeColor="text1"/>
          <w:sz w:val="32"/>
          <w:szCs w:val="32"/>
        </w:rPr>
        <w:t>个百分点。</w:t>
      </w:r>
    </w:p>
    <w:p w:rsidR="0057446F" w:rsidRPr="004E2129" w:rsidRDefault="00B23EEF" w:rsidP="0040090E">
      <w:pPr>
        <w:spacing w:line="560" w:lineRule="exact"/>
        <w:ind w:firstLineChars="200" w:firstLine="643"/>
        <w:rPr>
          <w:rFonts w:ascii="仿宋_GB2312" w:eastAsia="仿宋_GB2312"/>
          <w:b/>
          <w:sz w:val="32"/>
          <w:szCs w:val="32"/>
        </w:rPr>
      </w:pPr>
      <w:r>
        <w:rPr>
          <w:rFonts w:ascii="仿宋_GB2312" w:eastAsia="仿宋_GB2312" w:hint="eastAsia"/>
          <w:b/>
          <w:sz w:val="32"/>
          <w:szCs w:val="32"/>
        </w:rPr>
        <w:t>（三）</w:t>
      </w:r>
      <w:r w:rsidR="0057446F" w:rsidRPr="004E2129">
        <w:rPr>
          <w:rFonts w:ascii="仿宋_GB2312" w:eastAsia="仿宋_GB2312" w:hint="eastAsia"/>
          <w:b/>
          <w:sz w:val="32"/>
          <w:szCs w:val="32"/>
        </w:rPr>
        <w:t>加分</w:t>
      </w:r>
      <w:r w:rsidR="00C66861" w:rsidRPr="004E2129">
        <w:rPr>
          <w:rFonts w:ascii="仿宋_GB2312" w:eastAsia="仿宋_GB2312" w:hint="eastAsia"/>
          <w:b/>
          <w:sz w:val="32"/>
          <w:szCs w:val="32"/>
        </w:rPr>
        <w:t>指标三项</w:t>
      </w:r>
      <w:r w:rsidR="00FE140D">
        <w:rPr>
          <w:rFonts w:ascii="仿宋_GB2312" w:eastAsia="仿宋_GB2312" w:hint="eastAsia"/>
          <w:b/>
          <w:sz w:val="32"/>
          <w:szCs w:val="32"/>
        </w:rPr>
        <w:t>（年度考核）</w:t>
      </w:r>
      <w:r w:rsidR="00C66861" w:rsidRPr="004E2129">
        <w:rPr>
          <w:rFonts w:ascii="仿宋_GB2312" w:eastAsia="仿宋_GB2312" w:hint="eastAsia"/>
          <w:b/>
          <w:sz w:val="32"/>
          <w:szCs w:val="32"/>
        </w:rPr>
        <w:t>，分别为：</w:t>
      </w:r>
    </w:p>
    <w:p w:rsidR="0057446F" w:rsidRPr="0057446F" w:rsidRDefault="00B23EEF" w:rsidP="004009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7446F" w:rsidRPr="0057446F">
        <w:rPr>
          <w:rFonts w:ascii="仿宋_GB2312" w:eastAsia="仿宋_GB2312" w:hAnsi="仿宋_GB2312" w:cs="仿宋_GB2312" w:hint="eastAsia"/>
          <w:sz w:val="32"/>
          <w:szCs w:val="32"/>
        </w:rPr>
        <w:t>全口径案件诉-程比</w:t>
      </w:r>
    </w:p>
    <w:p w:rsidR="0057446F" w:rsidRDefault="00AE5C45" w:rsidP="004009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sidR="00FF6AD0">
        <w:rPr>
          <w:rFonts w:ascii="仿宋_GB2312" w:eastAsia="仿宋_GB2312" w:hAnsi="仿宋_GB2312" w:cs="仿宋_GB2312" w:hint="eastAsia"/>
          <w:sz w:val="32"/>
          <w:szCs w:val="32"/>
        </w:rPr>
        <w:t>8月31日</w:t>
      </w:r>
      <w:r w:rsidR="0057446F" w:rsidRPr="0057446F">
        <w:rPr>
          <w:rFonts w:ascii="仿宋_GB2312" w:eastAsia="仿宋_GB2312" w:hAnsi="仿宋_GB2312" w:cs="仿宋_GB2312" w:hint="eastAsia"/>
          <w:sz w:val="32"/>
          <w:szCs w:val="32"/>
        </w:rPr>
        <w:t>，我院</w:t>
      </w:r>
      <w:r w:rsidR="0057446F">
        <w:rPr>
          <w:rFonts w:ascii="仿宋_GB2312" w:eastAsia="仿宋_GB2312" w:hAnsi="仿宋_GB2312" w:cs="仿宋_GB2312" w:hint="eastAsia"/>
          <w:sz w:val="32"/>
          <w:szCs w:val="32"/>
        </w:rPr>
        <w:t>一审诉讼案件结案数</w:t>
      </w:r>
      <w:r w:rsidR="002F686F">
        <w:rPr>
          <w:rFonts w:ascii="仿宋_GB2312" w:eastAsia="仿宋_GB2312" w:hAnsi="仿宋_GB2312" w:cs="仿宋_GB2312" w:hint="eastAsia"/>
          <w:sz w:val="32"/>
          <w:szCs w:val="32"/>
        </w:rPr>
        <w:t>2254</w:t>
      </w:r>
      <w:r w:rsidR="0057446F">
        <w:rPr>
          <w:rFonts w:ascii="仿宋_GB2312" w:eastAsia="仿宋_GB2312" w:hAnsi="仿宋_GB2312" w:cs="仿宋_GB2312" w:hint="eastAsia"/>
          <w:sz w:val="32"/>
          <w:szCs w:val="32"/>
        </w:rPr>
        <w:t>件，结案总数</w:t>
      </w:r>
      <w:r w:rsidR="00E03898">
        <w:rPr>
          <w:rFonts w:ascii="仿宋_GB2312" w:eastAsia="仿宋_GB2312" w:hAnsi="仿宋_GB2312" w:cs="仿宋_GB2312" w:hint="eastAsia"/>
          <w:sz w:val="32"/>
          <w:szCs w:val="32"/>
        </w:rPr>
        <w:t>4001</w:t>
      </w:r>
      <w:r w:rsidR="0057446F">
        <w:rPr>
          <w:rFonts w:ascii="仿宋_GB2312" w:eastAsia="仿宋_GB2312" w:hAnsi="仿宋_GB2312" w:cs="仿宋_GB2312" w:hint="eastAsia"/>
          <w:sz w:val="32"/>
          <w:szCs w:val="32"/>
        </w:rPr>
        <w:t>件，执行保全结案数</w:t>
      </w:r>
      <w:r>
        <w:rPr>
          <w:rFonts w:ascii="仿宋_GB2312" w:eastAsia="仿宋_GB2312" w:hAnsi="仿宋_GB2312" w:cs="仿宋_GB2312" w:hint="eastAsia"/>
          <w:sz w:val="32"/>
          <w:szCs w:val="32"/>
        </w:rPr>
        <w:t>3</w:t>
      </w:r>
      <w:r w:rsidR="00E03898">
        <w:rPr>
          <w:rFonts w:ascii="仿宋_GB2312" w:eastAsia="仿宋_GB2312" w:hAnsi="仿宋_GB2312" w:cs="仿宋_GB2312" w:hint="eastAsia"/>
          <w:sz w:val="32"/>
          <w:szCs w:val="32"/>
        </w:rPr>
        <w:t>37</w:t>
      </w:r>
      <w:r w:rsidR="0057446F">
        <w:rPr>
          <w:rFonts w:ascii="仿宋_GB2312" w:eastAsia="仿宋_GB2312" w:hAnsi="仿宋_GB2312" w:cs="仿宋_GB2312" w:hint="eastAsia"/>
          <w:sz w:val="32"/>
          <w:szCs w:val="32"/>
        </w:rPr>
        <w:t>件，</w:t>
      </w:r>
      <w:r w:rsidR="0057446F" w:rsidRPr="0057446F">
        <w:rPr>
          <w:rFonts w:ascii="仿宋_GB2312" w:eastAsia="仿宋_GB2312" w:hAnsi="仿宋_GB2312" w:cs="仿宋_GB2312" w:hint="eastAsia"/>
          <w:sz w:val="32"/>
          <w:szCs w:val="32"/>
        </w:rPr>
        <w:t>全口径案件诉-程比为1:</w:t>
      </w:r>
      <w:r w:rsidR="00A04EB6">
        <w:rPr>
          <w:rFonts w:ascii="仿宋_GB2312" w:eastAsia="仿宋_GB2312" w:hAnsi="仿宋_GB2312" w:cs="仿宋_GB2312" w:hint="eastAsia"/>
          <w:sz w:val="32"/>
          <w:szCs w:val="32"/>
        </w:rPr>
        <w:t>1.</w:t>
      </w:r>
      <w:r w:rsidR="00E03898">
        <w:rPr>
          <w:rFonts w:ascii="仿宋_GB2312" w:eastAsia="仿宋_GB2312" w:hAnsi="仿宋_GB2312" w:cs="仿宋_GB2312" w:hint="eastAsia"/>
          <w:sz w:val="32"/>
          <w:szCs w:val="32"/>
        </w:rPr>
        <w:t>63</w:t>
      </w:r>
      <w:r w:rsidR="0057446F" w:rsidRPr="0057446F">
        <w:rPr>
          <w:rFonts w:ascii="仿宋_GB2312" w:eastAsia="仿宋_GB2312" w:hAnsi="仿宋_GB2312" w:cs="仿宋_GB2312" w:hint="eastAsia"/>
          <w:sz w:val="32"/>
          <w:szCs w:val="32"/>
        </w:rPr>
        <w:t>。</w:t>
      </w:r>
    </w:p>
    <w:p w:rsidR="0057446F" w:rsidRDefault="00B23EEF" w:rsidP="004009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7446F">
        <w:rPr>
          <w:rFonts w:ascii="仿宋_GB2312" w:eastAsia="仿宋_GB2312" w:hAnsi="仿宋_GB2312" w:cs="仿宋_GB2312" w:hint="eastAsia"/>
          <w:sz w:val="32"/>
          <w:szCs w:val="32"/>
        </w:rPr>
        <w:t>人均结案数指标</w:t>
      </w:r>
    </w:p>
    <w:p w:rsidR="0057446F" w:rsidRDefault="00AE5C45" w:rsidP="004009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sidR="00FF6AD0">
        <w:rPr>
          <w:rFonts w:ascii="仿宋_GB2312" w:eastAsia="仿宋_GB2312" w:hAnsi="仿宋_GB2312" w:cs="仿宋_GB2312" w:hint="eastAsia"/>
          <w:sz w:val="32"/>
          <w:szCs w:val="32"/>
        </w:rPr>
        <w:t>8月31日</w:t>
      </w:r>
      <w:r w:rsidR="0057446F">
        <w:rPr>
          <w:rFonts w:ascii="仿宋_GB2312" w:eastAsia="仿宋_GB2312" w:hAnsi="仿宋_GB2312" w:cs="仿宋_GB2312" w:hint="eastAsia"/>
          <w:sz w:val="32"/>
          <w:szCs w:val="32"/>
        </w:rPr>
        <w:t>，我院人均结案数为</w:t>
      </w:r>
      <w:r>
        <w:rPr>
          <w:rFonts w:ascii="仿宋_GB2312" w:eastAsia="仿宋_GB2312" w:hAnsi="仿宋_GB2312" w:cs="仿宋_GB2312" w:hint="eastAsia"/>
          <w:sz w:val="32"/>
          <w:szCs w:val="32"/>
        </w:rPr>
        <w:t>2</w:t>
      </w:r>
      <w:r w:rsidR="002445D4">
        <w:rPr>
          <w:rFonts w:ascii="仿宋_GB2312" w:eastAsia="仿宋_GB2312" w:hAnsi="仿宋_GB2312" w:cs="仿宋_GB2312" w:hint="eastAsia"/>
          <w:sz w:val="32"/>
          <w:szCs w:val="32"/>
        </w:rPr>
        <w:t>35.24</w:t>
      </w:r>
      <w:r w:rsidR="0094523E">
        <w:rPr>
          <w:rFonts w:ascii="仿宋_GB2312" w:eastAsia="仿宋_GB2312" w:hAnsi="仿宋_GB2312" w:cs="仿宋_GB2312" w:hint="eastAsia"/>
          <w:sz w:val="32"/>
          <w:szCs w:val="32"/>
        </w:rPr>
        <w:t>件，高于全省法院人均结案数（</w:t>
      </w:r>
      <w:r w:rsidR="002F686F">
        <w:rPr>
          <w:rFonts w:ascii="仿宋_GB2312" w:eastAsia="仿宋_GB2312" w:hAnsi="仿宋_GB2312" w:cs="仿宋_GB2312" w:hint="eastAsia"/>
          <w:sz w:val="32"/>
          <w:szCs w:val="32"/>
        </w:rPr>
        <w:t>108.20</w:t>
      </w:r>
      <w:r w:rsidR="0094523E">
        <w:rPr>
          <w:rFonts w:ascii="仿宋_GB2312" w:eastAsia="仿宋_GB2312" w:hAnsi="仿宋_GB2312" w:cs="仿宋_GB2312" w:hint="eastAsia"/>
          <w:sz w:val="32"/>
          <w:szCs w:val="32"/>
        </w:rPr>
        <w:t>）</w:t>
      </w:r>
      <w:r w:rsidR="002F686F">
        <w:rPr>
          <w:rFonts w:ascii="仿宋_GB2312" w:eastAsia="仿宋_GB2312" w:hAnsi="仿宋_GB2312" w:cs="仿宋_GB2312" w:hint="eastAsia"/>
          <w:sz w:val="32"/>
          <w:szCs w:val="32"/>
        </w:rPr>
        <w:t>127.04</w:t>
      </w:r>
      <w:r w:rsidR="0094523E">
        <w:rPr>
          <w:rFonts w:ascii="仿宋_GB2312" w:eastAsia="仿宋_GB2312" w:hAnsi="仿宋_GB2312" w:cs="仿宋_GB2312" w:hint="eastAsia"/>
          <w:sz w:val="32"/>
          <w:szCs w:val="32"/>
        </w:rPr>
        <w:t>件，高于全市法院人均结案数（</w:t>
      </w:r>
      <w:r w:rsidR="002F686F">
        <w:rPr>
          <w:rFonts w:ascii="仿宋_GB2312" w:eastAsia="仿宋_GB2312" w:hAnsi="仿宋_GB2312" w:cs="仿宋_GB2312" w:hint="eastAsia"/>
          <w:sz w:val="32"/>
          <w:szCs w:val="32"/>
        </w:rPr>
        <w:t>148.37</w:t>
      </w:r>
      <w:r w:rsidR="0094523E">
        <w:rPr>
          <w:rFonts w:ascii="仿宋_GB2312" w:eastAsia="仿宋_GB2312" w:hAnsi="仿宋_GB2312" w:cs="仿宋_GB2312" w:hint="eastAsia"/>
          <w:sz w:val="32"/>
          <w:szCs w:val="32"/>
        </w:rPr>
        <w:t>）</w:t>
      </w:r>
      <w:r w:rsidR="002F686F">
        <w:rPr>
          <w:rFonts w:ascii="仿宋_GB2312" w:eastAsia="仿宋_GB2312" w:hAnsi="仿宋_GB2312" w:cs="仿宋_GB2312" w:hint="eastAsia"/>
          <w:sz w:val="32"/>
          <w:szCs w:val="32"/>
        </w:rPr>
        <w:t>86.87</w:t>
      </w:r>
      <w:r w:rsidR="0094523E">
        <w:rPr>
          <w:rFonts w:ascii="仿宋_GB2312" w:eastAsia="仿宋_GB2312" w:hAnsi="仿宋_GB2312" w:cs="仿宋_GB2312" w:hint="eastAsia"/>
          <w:sz w:val="32"/>
          <w:szCs w:val="32"/>
        </w:rPr>
        <w:t>件。</w:t>
      </w:r>
    </w:p>
    <w:p w:rsidR="0094523E" w:rsidRDefault="00B23EEF" w:rsidP="004009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94523E">
        <w:rPr>
          <w:rFonts w:ascii="仿宋_GB2312" w:eastAsia="仿宋_GB2312" w:hAnsi="仿宋_GB2312" w:cs="仿宋_GB2312" w:hint="eastAsia"/>
          <w:sz w:val="32"/>
          <w:szCs w:val="32"/>
        </w:rPr>
        <w:t>诉讼案件平均审理天数指标</w:t>
      </w:r>
    </w:p>
    <w:p w:rsidR="0094523E" w:rsidRDefault="00AE5C45" w:rsidP="004009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sidR="00FF6AD0">
        <w:rPr>
          <w:rFonts w:ascii="仿宋_GB2312" w:eastAsia="仿宋_GB2312" w:hAnsi="仿宋_GB2312" w:cs="仿宋_GB2312" w:hint="eastAsia"/>
          <w:sz w:val="32"/>
          <w:szCs w:val="32"/>
        </w:rPr>
        <w:t>8月31日</w:t>
      </w:r>
      <w:r w:rsidR="0094523E">
        <w:rPr>
          <w:rFonts w:ascii="仿宋_GB2312" w:eastAsia="仿宋_GB2312" w:hAnsi="仿宋_GB2312" w:cs="仿宋_GB2312" w:hint="eastAsia"/>
          <w:sz w:val="32"/>
          <w:szCs w:val="32"/>
        </w:rPr>
        <w:t>，我院诉讼案件平均审理天数为</w:t>
      </w:r>
      <w:r w:rsidR="002F686F">
        <w:rPr>
          <w:rFonts w:ascii="仿宋_GB2312" w:eastAsia="仿宋_GB2312" w:hAnsi="仿宋_GB2312" w:cs="仿宋_GB2312" w:hint="eastAsia"/>
          <w:sz w:val="32"/>
          <w:szCs w:val="32"/>
        </w:rPr>
        <w:t>32.9</w:t>
      </w:r>
      <w:r w:rsidR="0094523E">
        <w:rPr>
          <w:rFonts w:ascii="仿宋_GB2312" w:eastAsia="仿宋_GB2312" w:hAnsi="仿宋_GB2312" w:cs="仿宋_GB2312" w:hint="eastAsia"/>
          <w:sz w:val="32"/>
          <w:szCs w:val="32"/>
        </w:rPr>
        <w:t>天，</w:t>
      </w:r>
      <w:r w:rsidR="0094523E">
        <w:rPr>
          <w:rFonts w:ascii="仿宋_GB2312" w:eastAsia="仿宋_GB2312" w:hAnsi="仿宋_GB2312" w:cs="仿宋_GB2312" w:hint="eastAsia"/>
          <w:sz w:val="32"/>
          <w:szCs w:val="32"/>
        </w:rPr>
        <w:lastRenderedPageBreak/>
        <w:t>高于长春地区均值</w:t>
      </w:r>
      <w:r w:rsidR="002F686F">
        <w:rPr>
          <w:rFonts w:ascii="仿宋_GB2312" w:eastAsia="仿宋_GB2312" w:hAnsi="仿宋_GB2312" w:cs="仿宋_GB2312" w:hint="eastAsia"/>
          <w:sz w:val="32"/>
          <w:szCs w:val="32"/>
        </w:rPr>
        <w:t>1</w:t>
      </w:r>
      <w:r w:rsidR="0094523E">
        <w:rPr>
          <w:rFonts w:ascii="仿宋_GB2312" w:eastAsia="仿宋_GB2312" w:hAnsi="仿宋_GB2312" w:cs="仿宋_GB2312" w:hint="eastAsia"/>
          <w:sz w:val="32"/>
          <w:szCs w:val="32"/>
        </w:rPr>
        <w:t>天，位列长春第10</w:t>
      </w:r>
      <w:r w:rsidR="00C66861">
        <w:rPr>
          <w:rFonts w:ascii="仿宋_GB2312" w:eastAsia="仿宋_GB2312" w:hAnsi="仿宋_GB2312" w:cs="仿宋_GB2312" w:hint="eastAsia"/>
          <w:sz w:val="32"/>
          <w:szCs w:val="32"/>
        </w:rPr>
        <w:t>位</w:t>
      </w:r>
      <w:r w:rsidR="0094523E">
        <w:rPr>
          <w:rFonts w:ascii="仿宋_GB2312" w:eastAsia="仿宋_GB2312" w:hAnsi="仿宋_GB2312" w:cs="仿宋_GB2312" w:hint="eastAsia"/>
          <w:sz w:val="32"/>
          <w:szCs w:val="32"/>
        </w:rPr>
        <w:t>。</w:t>
      </w:r>
    </w:p>
    <w:p w:rsidR="008A6773" w:rsidRPr="00FC12D3" w:rsidRDefault="00B23EEF" w:rsidP="0040090E">
      <w:pPr>
        <w:spacing w:line="560" w:lineRule="exact"/>
        <w:ind w:firstLineChars="196" w:firstLine="630"/>
        <w:jc w:val="left"/>
        <w:rPr>
          <w:rFonts w:ascii="仿宋_GB2312" w:eastAsia="仿宋_GB2312"/>
          <w:b/>
          <w:sz w:val="32"/>
          <w:szCs w:val="32"/>
        </w:rPr>
      </w:pPr>
      <w:r>
        <w:rPr>
          <w:rFonts w:ascii="仿宋_GB2312" w:eastAsia="仿宋_GB2312" w:hint="eastAsia"/>
          <w:b/>
          <w:sz w:val="32"/>
          <w:szCs w:val="32"/>
        </w:rPr>
        <w:t>二、</w:t>
      </w:r>
      <w:r w:rsidR="008A6773" w:rsidRPr="00FC12D3">
        <w:rPr>
          <w:rFonts w:ascii="仿宋_GB2312" w:eastAsia="仿宋_GB2312" w:hint="eastAsia"/>
          <w:b/>
          <w:sz w:val="32"/>
          <w:szCs w:val="32"/>
        </w:rPr>
        <w:t>态势分析</w:t>
      </w:r>
    </w:p>
    <w:p w:rsidR="007C4256" w:rsidRDefault="000973C3" w:rsidP="0040090E">
      <w:pPr>
        <w:spacing w:line="560" w:lineRule="exact"/>
        <w:ind w:firstLineChars="196" w:firstLine="627"/>
        <w:jc w:val="left"/>
        <w:rPr>
          <w:rFonts w:ascii="仿宋_GB2312" w:eastAsia="仿宋_GB2312"/>
          <w:sz w:val="32"/>
          <w:szCs w:val="32"/>
        </w:rPr>
      </w:pPr>
      <w:r>
        <w:rPr>
          <w:rFonts w:ascii="仿宋_GB2312" w:eastAsia="仿宋_GB2312" w:hint="eastAsia"/>
          <w:sz w:val="32"/>
          <w:szCs w:val="32"/>
        </w:rPr>
        <w:t>总体来看，</w:t>
      </w:r>
      <w:r w:rsidR="00655722">
        <w:rPr>
          <w:rFonts w:ascii="仿宋_GB2312" w:eastAsia="仿宋_GB2312" w:hint="eastAsia"/>
          <w:sz w:val="32"/>
          <w:szCs w:val="32"/>
        </w:rPr>
        <w:t>截至8月19日</w:t>
      </w:r>
      <w:r w:rsidR="00ED0988">
        <w:rPr>
          <w:rFonts w:ascii="仿宋_GB2312" w:eastAsia="仿宋_GB2312" w:hint="eastAsia"/>
          <w:sz w:val="32"/>
          <w:szCs w:val="32"/>
        </w:rPr>
        <w:t>我院司法公开指标、管理考核</w:t>
      </w:r>
      <w:r w:rsidR="00B3017E">
        <w:rPr>
          <w:rFonts w:ascii="仿宋_GB2312" w:eastAsia="仿宋_GB2312" w:hint="eastAsia"/>
          <w:sz w:val="32"/>
          <w:szCs w:val="32"/>
        </w:rPr>
        <w:t>指标整体向好，还需要持续巩固夯实基础</w:t>
      </w:r>
      <w:r w:rsidR="00ED0988">
        <w:rPr>
          <w:rFonts w:ascii="仿宋_GB2312" w:eastAsia="仿宋_GB2312" w:hint="eastAsia"/>
          <w:sz w:val="32"/>
          <w:szCs w:val="32"/>
        </w:rPr>
        <w:t>，</w:t>
      </w:r>
      <w:r w:rsidR="00B23EEF">
        <w:rPr>
          <w:rFonts w:ascii="仿宋_GB2312" w:eastAsia="仿宋_GB2312" w:hint="eastAsia"/>
          <w:sz w:val="32"/>
          <w:szCs w:val="32"/>
        </w:rPr>
        <w:t>审判效率指标中</w:t>
      </w:r>
      <w:r w:rsidR="005542E5">
        <w:rPr>
          <w:rFonts w:ascii="仿宋_GB2312" w:eastAsia="仿宋_GB2312" w:hint="eastAsia"/>
          <w:sz w:val="32"/>
          <w:szCs w:val="32"/>
        </w:rPr>
        <w:t>长期未结</w:t>
      </w:r>
      <w:r>
        <w:rPr>
          <w:rFonts w:ascii="仿宋_GB2312" w:eastAsia="仿宋_GB2312" w:hint="eastAsia"/>
          <w:sz w:val="32"/>
          <w:szCs w:val="32"/>
        </w:rPr>
        <w:t>诉讼案件</w:t>
      </w:r>
      <w:r w:rsidR="005542E5">
        <w:rPr>
          <w:rFonts w:ascii="仿宋_GB2312" w:eastAsia="仿宋_GB2312" w:hint="eastAsia"/>
          <w:sz w:val="32"/>
          <w:szCs w:val="32"/>
        </w:rPr>
        <w:t>清理进度仍需加快</w:t>
      </w:r>
      <w:r w:rsidR="00ED0988">
        <w:rPr>
          <w:rFonts w:ascii="仿宋_GB2312" w:eastAsia="仿宋_GB2312" w:hint="eastAsia"/>
          <w:sz w:val="32"/>
          <w:szCs w:val="32"/>
        </w:rPr>
        <w:t>，</w:t>
      </w:r>
      <w:r w:rsidR="005542E5">
        <w:rPr>
          <w:rFonts w:ascii="仿宋_GB2312" w:eastAsia="仿宋_GB2312" w:hint="eastAsia"/>
          <w:sz w:val="32"/>
          <w:szCs w:val="32"/>
        </w:rPr>
        <w:t>审判质量效果指标中</w:t>
      </w:r>
      <w:r>
        <w:rPr>
          <w:rFonts w:ascii="仿宋_GB2312" w:eastAsia="仿宋_GB2312" w:hint="eastAsia"/>
          <w:sz w:val="32"/>
          <w:szCs w:val="32"/>
        </w:rPr>
        <w:t>生效</w:t>
      </w:r>
      <w:r w:rsidR="005542E5">
        <w:rPr>
          <w:rFonts w:ascii="仿宋_GB2312" w:eastAsia="仿宋_GB2312" w:hint="eastAsia"/>
          <w:sz w:val="32"/>
          <w:szCs w:val="32"/>
        </w:rPr>
        <w:t>案件服判息诉率指标有所提高，</w:t>
      </w:r>
      <w:r w:rsidR="00663B80">
        <w:rPr>
          <w:rFonts w:ascii="仿宋_GB2312" w:eastAsia="仿宋_GB2312" w:hint="eastAsia"/>
          <w:sz w:val="32"/>
          <w:szCs w:val="32"/>
        </w:rPr>
        <w:t>生效</w:t>
      </w:r>
      <w:r>
        <w:rPr>
          <w:rFonts w:ascii="仿宋_GB2312" w:eastAsia="仿宋_GB2312" w:hint="eastAsia"/>
          <w:sz w:val="32"/>
          <w:szCs w:val="32"/>
        </w:rPr>
        <w:t>案件再审被改判发回重审率</w:t>
      </w:r>
      <w:r w:rsidR="005542E5">
        <w:rPr>
          <w:rFonts w:ascii="仿宋_GB2312" w:eastAsia="仿宋_GB2312" w:hint="eastAsia"/>
          <w:sz w:val="32"/>
          <w:szCs w:val="32"/>
        </w:rPr>
        <w:t>保持平稳</w:t>
      </w:r>
      <w:r>
        <w:rPr>
          <w:rFonts w:ascii="仿宋_GB2312" w:eastAsia="仿宋_GB2312" w:hint="eastAsia"/>
          <w:sz w:val="32"/>
          <w:szCs w:val="32"/>
        </w:rPr>
        <w:t>，</w:t>
      </w:r>
      <w:r w:rsidR="005542E5">
        <w:rPr>
          <w:rFonts w:ascii="仿宋_GB2312" w:eastAsia="仿宋_GB2312" w:hint="eastAsia"/>
          <w:sz w:val="32"/>
          <w:szCs w:val="32"/>
        </w:rPr>
        <w:t>其余两</w:t>
      </w:r>
      <w:r>
        <w:rPr>
          <w:rFonts w:ascii="仿宋_GB2312" w:eastAsia="仿宋_GB2312" w:hint="eastAsia"/>
          <w:sz w:val="32"/>
          <w:szCs w:val="32"/>
        </w:rPr>
        <w:t>项</w:t>
      </w:r>
      <w:r w:rsidR="004B4BDE">
        <w:rPr>
          <w:rFonts w:ascii="仿宋_GB2312" w:eastAsia="仿宋_GB2312" w:hint="eastAsia"/>
          <w:sz w:val="32"/>
          <w:szCs w:val="32"/>
        </w:rPr>
        <w:t>衡量质量效果的核心指标均未达到年度目标值，提升空间</w:t>
      </w:r>
      <w:r w:rsidR="005542E5">
        <w:rPr>
          <w:rFonts w:ascii="仿宋_GB2312" w:eastAsia="仿宋_GB2312" w:hint="eastAsia"/>
          <w:sz w:val="32"/>
          <w:szCs w:val="32"/>
        </w:rPr>
        <w:t>依然</w:t>
      </w:r>
      <w:r>
        <w:rPr>
          <w:rFonts w:ascii="仿宋_GB2312" w:eastAsia="仿宋_GB2312" w:hint="eastAsia"/>
          <w:sz w:val="32"/>
          <w:szCs w:val="32"/>
        </w:rPr>
        <w:t>较大。</w:t>
      </w:r>
    </w:p>
    <w:p w:rsidR="00FE140D" w:rsidRPr="00167E58" w:rsidRDefault="00FE140D" w:rsidP="0040090E">
      <w:pPr>
        <w:spacing w:line="560" w:lineRule="exact"/>
        <w:ind w:firstLineChars="196" w:firstLine="630"/>
        <w:jc w:val="left"/>
        <w:rPr>
          <w:rFonts w:ascii="仿宋_GB2312" w:eastAsia="仿宋_GB2312"/>
          <w:b/>
          <w:sz w:val="32"/>
          <w:szCs w:val="32"/>
        </w:rPr>
      </w:pPr>
      <w:r w:rsidRPr="00167E58">
        <w:rPr>
          <w:rFonts w:ascii="仿宋_GB2312" w:eastAsia="仿宋_GB2312" w:hint="eastAsia"/>
          <w:b/>
          <w:sz w:val="32"/>
          <w:szCs w:val="32"/>
        </w:rPr>
        <w:t>三、</w:t>
      </w:r>
      <w:r w:rsidR="008F0F60">
        <w:rPr>
          <w:rFonts w:ascii="仿宋_GB2312" w:eastAsia="仿宋_GB2312" w:hint="eastAsia"/>
          <w:b/>
          <w:sz w:val="32"/>
          <w:szCs w:val="32"/>
        </w:rPr>
        <w:t>1-8月</w:t>
      </w:r>
      <w:r w:rsidR="00655722">
        <w:rPr>
          <w:rFonts w:ascii="仿宋_GB2312" w:eastAsia="仿宋_GB2312" w:hint="eastAsia"/>
          <w:b/>
          <w:sz w:val="32"/>
          <w:szCs w:val="32"/>
        </w:rPr>
        <w:t>重点工作</w:t>
      </w:r>
    </w:p>
    <w:p w:rsidR="00F9725B" w:rsidRPr="00FC12D3" w:rsidRDefault="00F9725B" w:rsidP="0040090E">
      <w:pPr>
        <w:spacing w:line="560" w:lineRule="exact"/>
        <w:ind w:firstLineChars="196" w:firstLine="630"/>
        <w:jc w:val="left"/>
        <w:rPr>
          <w:rFonts w:ascii="仿宋_GB2312" w:eastAsia="仿宋_GB2312"/>
          <w:b/>
          <w:sz w:val="32"/>
          <w:szCs w:val="32"/>
        </w:rPr>
      </w:pPr>
      <w:r>
        <w:rPr>
          <w:rFonts w:ascii="仿宋_GB2312" w:eastAsia="仿宋_GB2312" w:hint="eastAsia"/>
          <w:b/>
          <w:sz w:val="32"/>
          <w:szCs w:val="32"/>
        </w:rPr>
        <w:t>（一）</w:t>
      </w:r>
      <w:r w:rsidR="00167E58">
        <w:rPr>
          <w:rFonts w:ascii="仿宋_GB2312" w:eastAsia="仿宋_GB2312" w:hint="eastAsia"/>
          <w:b/>
          <w:sz w:val="32"/>
          <w:szCs w:val="32"/>
        </w:rPr>
        <w:t>坚持每周通报、定期调度工作模式</w:t>
      </w:r>
      <w:r>
        <w:rPr>
          <w:rFonts w:ascii="仿宋_GB2312" w:eastAsia="仿宋_GB2312" w:hint="eastAsia"/>
          <w:b/>
          <w:sz w:val="32"/>
          <w:szCs w:val="32"/>
        </w:rPr>
        <w:t>，统筹规划完成</w:t>
      </w:r>
      <w:r w:rsidR="00663B80">
        <w:rPr>
          <w:rFonts w:ascii="仿宋_GB2312" w:eastAsia="仿宋_GB2312" w:hint="eastAsia"/>
          <w:b/>
          <w:sz w:val="32"/>
          <w:szCs w:val="32"/>
        </w:rPr>
        <w:t>每月乃至全年</w:t>
      </w:r>
      <w:r>
        <w:rPr>
          <w:rFonts w:ascii="仿宋_GB2312" w:eastAsia="仿宋_GB2312" w:hint="eastAsia"/>
          <w:b/>
          <w:sz w:val="32"/>
          <w:szCs w:val="32"/>
        </w:rPr>
        <w:t>结案工作</w:t>
      </w:r>
    </w:p>
    <w:p w:rsidR="00F9725B" w:rsidRDefault="00167E58" w:rsidP="0040090E">
      <w:pPr>
        <w:spacing w:line="560" w:lineRule="exact"/>
        <w:ind w:firstLineChars="196" w:firstLine="627"/>
        <w:jc w:val="left"/>
        <w:rPr>
          <w:rFonts w:ascii="仿宋_GB2312" w:eastAsia="仿宋_GB2312"/>
          <w:sz w:val="32"/>
          <w:szCs w:val="32"/>
        </w:rPr>
      </w:pPr>
      <w:r>
        <w:rPr>
          <w:rFonts w:ascii="仿宋_GB2312" w:eastAsia="仿宋_GB2312" w:hint="eastAsia"/>
          <w:sz w:val="32"/>
          <w:szCs w:val="32"/>
        </w:rPr>
        <w:t>坚持每周通报、定期调度工作模式</w:t>
      </w:r>
      <w:r w:rsidR="00F9725B">
        <w:rPr>
          <w:rFonts w:ascii="仿宋_GB2312" w:eastAsia="仿宋_GB2312" w:hint="eastAsia"/>
          <w:sz w:val="32"/>
          <w:szCs w:val="32"/>
        </w:rPr>
        <w:t>，统筹规划下月结案工作，实时监测各项指标变化情况，为党组</w:t>
      </w:r>
      <w:r>
        <w:rPr>
          <w:rFonts w:ascii="仿宋_GB2312" w:eastAsia="仿宋_GB2312" w:hint="eastAsia"/>
          <w:sz w:val="32"/>
          <w:szCs w:val="32"/>
        </w:rPr>
        <w:t>决策提供精准数据分析，助力审判质效平稳运行发展。</w:t>
      </w:r>
    </w:p>
    <w:p w:rsidR="00F9725B" w:rsidRPr="00FC12D3" w:rsidRDefault="00655722" w:rsidP="0040090E">
      <w:pPr>
        <w:autoSpaceDE w:val="0"/>
        <w:autoSpaceDN w:val="0"/>
        <w:adjustRightInd w:val="0"/>
        <w:spacing w:line="560" w:lineRule="exact"/>
        <w:ind w:firstLineChars="200" w:firstLine="643"/>
        <w:jc w:val="left"/>
        <w:rPr>
          <w:rFonts w:ascii="仿宋_GB2312" w:eastAsia="仿宋_GB2312" w:cs="仿宋_GB2312"/>
          <w:b/>
          <w:kern w:val="0"/>
          <w:sz w:val="32"/>
          <w:szCs w:val="32"/>
        </w:rPr>
      </w:pPr>
      <w:r>
        <w:rPr>
          <w:rFonts w:ascii="仿宋_GB2312" w:eastAsia="仿宋_GB2312" w:cs="仿宋_GB2312" w:hint="eastAsia"/>
          <w:b/>
          <w:kern w:val="0"/>
          <w:sz w:val="32"/>
          <w:szCs w:val="32"/>
        </w:rPr>
        <w:t>（二</w:t>
      </w:r>
      <w:r w:rsidR="00F9725B">
        <w:rPr>
          <w:rFonts w:ascii="仿宋_GB2312" w:eastAsia="仿宋_GB2312" w:cs="仿宋_GB2312" w:hint="eastAsia"/>
          <w:b/>
          <w:kern w:val="0"/>
          <w:sz w:val="32"/>
          <w:szCs w:val="32"/>
        </w:rPr>
        <w:t>）</w:t>
      </w:r>
      <w:r w:rsidR="00F9725B" w:rsidRPr="00FC12D3">
        <w:rPr>
          <w:rFonts w:ascii="仿宋_GB2312" w:eastAsia="仿宋_GB2312" w:cs="仿宋_GB2312" w:hint="eastAsia"/>
          <w:b/>
          <w:kern w:val="0"/>
          <w:sz w:val="32"/>
          <w:szCs w:val="32"/>
        </w:rPr>
        <w:t>加快推进旧存未结案件清理</w:t>
      </w:r>
      <w:r w:rsidR="002219A5">
        <w:rPr>
          <w:rFonts w:ascii="仿宋_GB2312" w:eastAsia="仿宋_GB2312" w:cs="仿宋_GB2312" w:hint="eastAsia"/>
          <w:b/>
          <w:kern w:val="0"/>
          <w:sz w:val="32"/>
          <w:szCs w:val="32"/>
        </w:rPr>
        <w:t>工作</w:t>
      </w:r>
    </w:p>
    <w:p w:rsidR="00663B80" w:rsidRDefault="00F9725B" w:rsidP="0040090E">
      <w:pPr>
        <w:spacing w:line="560" w:lineRule="exact"/>
        <w:ind w:firstLineChars="200" w:firstLine="640"/>
        <w:rPr>
          <w:rFonts w:ascii="仿宋_GB2312" w:eastAsia="仿宋_GB2312"/>
          <w:sz w:val="32"/>
          <w:szCs w:val="32"/>
        </w:rPr>
      </w:pPr>
      <w:r>
        <w:rPr>
          <w:rFonts w:ascii="仿宋_GB2312" w:eastAsia="仿宋_GB2312" w:hint="eastAsia"/>
          <w:sz w:val="32"/>
          <w:szCs w:val="32"/>
        </w:rPr>
        <w:t>我院按照省市法院关于旧存清理方案的要求积极部署清理工作，由</w:t>
      </w:r>
      <w:r w:rsidRPr="006D2D51">
        <w:rPr>
          <w:rFonts w:ascii="仿宋_GB2312" w:eastAsia="仿宋_GB2312" w:hint="eastAsia"/>
          <w:sz w:val="32"/>
          <w:szCs w:val="32"/>
        </w:rPr>
        <w:t>审管办</w:t>
      </w:r>
      <w:r>
        <w:rPr>
          <w:rFonts w:ascii="仿宋_GB2312" w:eastAsia="仿宋_GB2312" w:hint="eastAsia"/>
          <w:sz w:val="32"/>
          <w:szCs w:val="32"/>
        </w:rPr>
        <w:t>建立旧存</w:t>
      </w:r>
      <w:r w:rsidRPr="006D2D51">
        <w:rPr>
          <w:rFonts w:ascii="仿宋_GB2312" w:eastAsia="仿宋_GB2312" w:hint="eastAsia"/>
          <w:sz w:val="32"/>
          <w:szCs w:val="32"/>
        </w:rPr>
        <w:t>案件</w:t>
      </w:r>
      <w:r>
        <w:rPr>
          <w:rFonts w:ascii="仿宋_GB2312" w:eastAsia="仿宋_GB2312" w:hint="eastAsia"/>
          <w:sz w:val="32"/>
          <w:szCs w:val="32"/>
        </w:rPr>
        <w:t>清理</w:t>
      </w:r>
      <w:r w:rsidRPr="006D2D51">
        <w:rPr>
          <w:rFonts w:ascii="仿宋_GB2312" w:eastAsia="仿宋_GB2312" w:hint="eastAsia"/>
          <w:sz w:val="32"/>
          <w:szCs w:val="32"/>
        </w:rPr>
        <w:t>台账，</w:t>
      </w:r>
      <w:r>
        <w:rPr>
          <w:rFonts w:ascii="仿宋_GB2312" w:eastAsia="仿宋_GB2312" w:hint="eastAsia"/>
          <w:sz w:val="32"/>
          <w:szCs w:val="32"/>
        </w:rPr>
        <w:t>对数据平台系统内旧存案件进行全面排查，确保不存在疏漏，建立包括案号、立案时间、承办人、包保领导、未结原因、预计结案时间等详细信息在内的台</w:t>
      </w:r>
      <w:r w:rsidR="00663B80">
        <w:rPr>
          <w:rFonts w:ascii="仿宋_GB2312" w:eastAsia="仿宋_GB2312" w:hint="eastAsia"/>
          <w:sz w:val="32"/>
          <w:szCs w:val="32"/>
        </w:rPr>
        <w:t>账，全面、动态、准确掌握本院旧存案件底数、清理任务、清理进度等。</w:t>
      </w:r>
      <w:r w:rsidRPr="006D2D51">
        <w:rPr>
          <w:rFonts w:ascii="仿宋_GB2312" w:eastAsia="仿宋_GB2312" w:hint="eastAsia"/>
          <w:sz w:val="32"/>
          <w:szCs w:val="32"/>
        </w:rPr>
        <w:t>对于未结原因较为复杂的</w:t>
      </w:r>
      <w:r>
        <w:rPr>
          <w:rFonts w:ascii="仿宋_GB2312" w:eastAsia="仿宋_GB2312" w:hint="eastAsia"/>
          <w:sz w:val="32"/>
          <w:szCs w:val="32"/>
        </w:rPr>
        <w:t>案件</w:t>
      </w:r>
      <w:r w:rsidRPr="006D2D51">
        <w:rPr>
          <w:rFonts w:ascii="仿宋_GB2312" w:eastAsia="仿宋_GB2312" w:hint="eastAsia"/>
          <w:sz w:val="32"/>
          <w:szCs w:val="32"/>
        </w:rPr>
        <w:t>，</w:t>
      </w:r>
      <w:r>
        <w:rPr>
          <w:rFonts w:ascii="仿宋_GB2312" w:eastAsia="仿宋_GB2312" w:hint="eastAsia"/>
          <w:sz w:val="32"/>
          <w:szCs w:val="32"/>
        </w:rPr>
        <w:t>分管院</w:t>
      </w:r>
      <w:r w:rsidRPr="006D2D51">
        <w:rPr>
          <w:rFonts w:ascii="仿宋_GB2312" w:eastAsia="仿宋_GB2312" w:hint="eastAsia"/>
          <w:sz w:val="32"/>
          <w:szCs w:val="32"/>
        </w:rPr>
        <w:t>领导</w:t>
      </w:r>
      <w:r>
        <w:rPr>
          <w:rFonts w:ascii="仿宋_GB2312" w:eastAsia="仿宋_GB2312" w:hint="eastAsia"/>
          <w:sz w:val="32"/>
          <w:szCs w:val="32"/>
        </w:rPr>
        <w:t>组织员额法官进行</w:t>
      </w:r>
      <w:r w:rsidRPr="006D2D51">
        <w:rPr>
          <w:rFonts w:ascii="仿宋_GB2312" w:eastAsia="仿宋_GB2312" w:hint="eastAsia"/>
          <w:sz w:val="32"/>
          <w:szCs w:val="32"/>
        </w:rPr>
        <w:t>讨论，拿出</w:t>
      </w:r>
      <w:r>
        <w:rPr>
          <w:rFonts w:ascii="仿宋_GB2312" w:eastAsia="仿宋_GB2312" w:hint="eastAsia"/>
          <w:sz w:val="32"/>
          <w:szCs w:val="32"/>
        </w:rPr>
        <w:t>切实</w:t>
      </w:r>
      <w:r w:rsidRPr="006D2D51">
        <w:rPr>
          <w:rFonts w:ascii="仿宋_GB2312" w:eastAsia="仿宋_GB2312" w:hint="eastAsia"/>
          <w:sz w:val="32"/>
          <w:szCs w:val="32"/>
        </w:rPr>
        <w:t>有效的解决方案，</w:t>
      </w:r>
      <w:r>
        <w:rPr>
          <w:rFonts w:ascii="仿宋_GB2312" w:eastAsia="仿宋_GB2312" w:hint="eastAsia"/>
          <w:sz w:val="32"/>
          <w:szCs w:val="32"/>
        </w:rPr>
        <w:t>力争</w:t>
      </w:r>
      <w:r w:rsidRPr="006D2D51">
        <w:rPr>
          <w:rFonts w:ascii="仿宋_GB2312" w:eastAsia="仿宋_GB2312" w:hint="eastAsia"/>
          <w:sz w:val="32"/>
          <w:szCs w:val="32"/>
        </w:rPr>
        <w:t>尽快结案。</w:t>
      </w:r>
      <w:r>
        <w:rPr>
          <w:rFonts w:ascii="仿宋_GB2312" w:eastAsia="仿宋_GB2312" w:hint="eastAsia"/>
          <w:sz w:val="32"/>
          <w:szCs w:val="32"/>
        </w:rPr>
        <w:t>同时</w:t>
      </w:r>
      <w:r w:rsidRPr="006D2D51">
        <w:rPr>
          <w:rFonts w:ascii="仿宋_GB2312" w:eastAsia="仿宋_GB2312" w:hint="eastAsia"/>
          <w:sz w:val="32"/>
          <w:szCs w:val="32"/>
        </w:rPr>
        <w:t>审管办对未结原因和预计结案时间进行分类，实施</w:t>
      </w:r>
      <w:r>
        <w:rPr>
          <w:rFonts w:ascii="仿宋_GB2312" w:eastAsia="仿宋_GB2312" w:hint="eastAsia"/>
          <w:sz w:val="32"/>
          <w:szCs w:val="32"/>
        </w:rPr>
        <w:t>动态</w:t>
      </w:r>
      <w:r w:rsidRPr="006D2D51">
        <w:rPr>
          <w:rFonts w:ascii="仿宋_GB2312" w:eastAsia="仿宋_GB2312" w:hint="eastAsia"/>
          <w:sz w:val="32"/>
          <w:szCs w:val="32"/>
        </w:rPr>
        <w:t>监督，</w:t>
      </w:r>
      <w:r w:rsidR="00663B80">
        <w:rPr>
          <w:rFonts w:ascii="仿宋_GB2312" w:eastAsia="仿宋_GB2312" w:hint="eastAsia"/>
          <w:sz w:val="32"/>
          <w:szCs w:val="32"/>
        </w:rPr>
        <w:t>定期</w:t>
      </w:r>
      <w:r w:rsidR="00663B80" w:rsidRPr="006D2D51">
        <w:rPr>
          <w:rFonts w:ascii="仿宋_GB2312" w:eastAsia="仿宋_GB2312" w:hint="eastAsia"/>
          <w:sz w:val="32"/>
          <w:szCs w:val="32"/>
        </w:rPr>
        <w:t>将最新进展汇报给</w:t>
      </w:r>
      <w:r w:rsidR="00663B80">
        <w:rPr>
          <w:rFonts w:ascii="仿宋_GB2312" w:eastAsia="仿宋_GB2312" w:hint="eastAsia"/>
          <w:sz w:val="32"/>
          <w:szCs w:val="32"/>
        </w:rPr>
        <w:lastRenderedPageBreak/>
        <w:t>院领导</w:t>
      </w:r>
      <w:r w:rsidR="00663B80" w:rsidRPr="006D2D51">
        <w:rPr>
          <w:rFonts w:ascii="仿宋_GB2312" w:eastAsia="仿宋_GB2312" w:hint="eastAsia"/>
          <w:sz w:val="32"/>
          <w:szCs w:val="32"/>
        </w:rPr>
        <w:t>，</w:t>
      </w:r>
      <w:r w:rsidR="00663B80">
        <w:rPr>
          <w:rFonts w:ascii="仿宋_GB2312" w:eastAsia="仿宋_GB2312" w:hint="eastAsia"/>
          <w:sz w:val="32"/>
          <w:szCs w:val="32"/>
        </w:rPr>
        <w:t>并</w:t>
      </w:r>
      <w:r w:rsidRPr="006D2D51">
        <w:rPr>
          <w:rFonts w:ascii="仿宋_GB2312" w:eastAsia="仿宋_GB2312" w:hint="eastAsia"/>
          <w:sz w:val="32"/>
          <w:szCs w:val="32"/>
        </w:rPr>
        <w:t>将不能按照之前填写的预计结案日期结案的</w:t>
      </w:r>
      <w:r>
        <w:rPr>
          <w:rFonts w:ascii="仿宋_GB2312" w:eastAsia="仿宋_GB2312" w:hint="eastAsia"/>
          <w:sz w:val="32"/>
          <w:szCs w:val="32"/>
        </w:rPr>
        <w:t>法官</w:t>
      </w:r>
      <w:r w:rsidRPr="006D2D51">
        <w:rPr>
          <w:rFonts w:ascii="仿宋_GB2312" w:eastAsia="仿宋_GB2312" w:hint="eastAsia"/>
          <w:sz w:val="32"/>
          <w:szCs w:val="32"/>
        </w:rPr>
        <w:t>，</w:t>
      </w:r>
      <w:r>
        <w:rPr>
          <w:rFonts w:ascii="仿宋_GB2312" w:eastAsia="仿宋_GB2312" w:hint="eastAsia"/>
          <w:sz w:val="32"/>
          <w:szCs w:val="32"/>
        </w:rPr>
        <w:t>进行</w:t>
      </w:r>
      <w:r w:rsidRPr="006D2D51">
        <w:rPr>
          <w:rFonts w:ascii="仿宋_GB2312" w:eastAsia="仿宋_GB2312" w:hint="eastAsia"/>
          <w:sz w:val="32"/>
          <w:szCs w:val="32"/>
        </w:rPr>
        <w:t>通报</w:t>
      </w:r>
      <w:r>
        <w:rPr>
          <w:rFonts w:ascii="仿宋_GB2312" w:eastAsia="仿宋_GB2312" w:hint="eastAsia"/>
          <w:sz w:val="32"/>
          <w:szCs w:val="32"/>
        </w:rPr>
        <w:t>。</w:t>
      </w:r>
    </w:p>
    <w:p w:rsidR="00F9725B" w:rsidRPr="00F9725B" w:rsidRDefault="00AE5C45" w:rsidP="0040090E">
      <w:pPr>
        <w:spacing w:line="560" w:lineRule="exact"/>
        <w:ind w:firstLineChars="200" w:firstLine="640"/>
        <w:rPr>
          <w:rFonts w:ascii="仿宋_GB2312" w:eastAsia="仿宋_GB2312"/>
          <w:sz w:val="32"/>
          <w:szCs w:val="32"/>
        </w:rPr>
      </w:pPr>
      <w:r w:rsidRPr="00073C35">
        <w:rPr>
          <w:rFonts w:ascii="仿宋_GB2312" w:eastAsia="仿宋_GB2312" w:hint="eastAsia"/>
          <w:sz w:val="32"/>
          <w:szCs w:val="32"/>
        </w:rPr>
        <w:t>截至</w:t>
      </w:r>
      <w:r w:rsidR="00FF6AD0">
        <w:rPr>
          <w:rFonts w:ascii="仿宋_GB2312" w:eastAsia="仿宋_GB2312" w:hint="eastAsia"/>
          <w:sz w:val="32"/>
          <w:szCs w:val="32"/>
        </w:rPr>
        <w:t>8月31日</w:t>
      </w:r>
      <w:r w:rsidR="005C52AE" w:rsidRPr="00073C35">
        <w:rPr>
          <w:rFonts w:ascii="仿宋_GB2312" w:eastAsia="仿宋_GB2312" w:hint="eastAsia"/>
          <w:sz w:val="32"/>
          <w:szCs w:val="32"/>
        </w:rPr>
        <w:t>，我院旧存未结案件共计</w:t>
      </w:r>
      <w:r w:rsidR="00914E2A" w:rsidRPr="00073C35">
        <w:rPr>
          <w:rFonts w:ascii="仿宋_GB2312" w:eastAsia="仿宋_GB2312" w:hint="eastAsia"/>
          <w:sz w:val="32"/>
          <w:szCs w:val="32"/>
        </w:rPr>
        <w:t>43</w:t>
      </w:r>
      <w:r w:rsidR="005C52AE" w:rsidRPr="00073C35">
        <w:rPr>
          <w:rFonts w:ascii="仿宋_GB2312" w:eastAsia="仿宋_GB2312" w:hint="eastAsia"/>
          <w:sz w:val="32"/>
          <w:szCs w:val="32"/>
        </w:rPr>
        <w:t>件，同比5月5日减少23</w:t>
      </w:r>
      <w:r w:rsidR="00914E2A" w:rsidRPr="00073C35">
        <w:rPr>
          <w:rFonts w:ascii="仿宋_GB2312" w:eastAsia="仿宋_GB2312" w:hint="eastAsia"/>
          <w:sz w:val="32"/>
          <w:szCs w:val="32"/>
        </w:rPr>
        <w:t>3</w:t>
      </w:r>
      <w:r w:rsidR="005C52AE" w:rsidRPr="00073C35">
        <w:rPr>
          <w:rFonts w:ascii="仿宋_GB2312" w:eastAsia="仿宋_GB2312" w:hint="eastAsia"/>
          <w:sz w:val="32"/>
          <w:szCs w:val="32"/>
        </w:rPr>
        <w:t>件，旧存清理进度为93.</w:t>
      </w:r>
      <w:r w:rsidR="00202F08" w:rsidRPr="00073C35">
        <w:rPr>
          <w:rFonts w:ascii="仿宋_GB2312" w:eastAsia="仿宋_GB2312" w:hint="eastAsia"/>
          <w:sz w:val="32"/>
          <w:szCs w:val="32"/>
        </w:rPr>
        <w:t>99</w:t>
      </w:r>
      <w:r w:rsidR="005C52AE" w:rsidRPr="00073C35">
        <w:rPr>
          <w:rFonts w:ascii="仿宋_GB2312" w:eastAsia="仿宋_GB2312" w:hint="eastAsia"/>
          <w:sz w:val="32"/>
          <w:szCs w:val="32"/>
        </w:rPr>
        <w:t>%。其中，超半年不足1年未结的</w:t>
      </w:r>
      <w:r w:rsidR="00202F08" w:rsidRPr="00073C35">
        <w:rPr>
          <w:rFonts w:ascii="仿宋_GB2312" w:eastAsia="仿宋_GB2312" w:hint="eastAsia"/>
          <w:sz w:val="32"/>
          <w:szCs w:val="32"/>
        </w:rPr>
        <w:t>27</w:t>
      </w:r>
      <w:r w:rsidR="005C52AE" w:rsidRPr="00073C35">
        <w:rPr>
          <w:rFonts w:ascii="仿宋_GB2312" w:eastAsia="仿宋_GB2312" w:hint="eastAsia"/>
          <w:sz w:val="32"/>
          <w:szCs w:val="32"/>
        </w:rPr>
        <w:t>件，占旧存未结案件的</w:t>
      </w:r>
      <w:r w:rsidR="00202F08" w:rsidRPr="00073C35">
        <w:rPr>
          <w:rFonts w:ascii="仿宋_GB2312" w:eastAsia="仿宋_GB2312" w:hint="eastAsia"/>
          <w:sz w:val="32"/>
          <w:szCs w:val="32"/>
        </w:rPr>
        <w:t>62</w:t>
      </w:r>
      <w:r w:rsidR="005C52AE" w:rsidRPr="00073C35">
        <w:rPr>
          <w:rFonts w:ascii="仿宋_GB2312" w:eastAsia="仿宋_GB2312" w:hint="eastAsia"/>
          <w:sz w:val="32"/>
          <w:szCs w:val="32"/>
        </w:rPr>
        <w:t>.</w:t>
      </w:r>
      <w:r w:rsidR="00202F08" w:rsidRPr="00073C35">
        <w:rPr>
          <w:rFonts w:ascii="仿宋_GB2312" w:eastAsia="仿宋_GB2312" w:hint="eastAsia"/>
          <w:sz w:val="32"/>
          <w:szCs w:val="32"/>
        </w:rPr>
        <w:t>79</w:t>
      </w:r>
      <w:r w:rsidR="005C52AE" w:rsidRPr="00073C35">
        <w:rPr>
          <w:rFonts w:ascii="仿宋_GB2312" w:eastAsia="仿宋_GB2312" w:hint="eastAsia"/>
          <w:sz w:val="32"/>
          <w:szCs w:val="32"/>
        </w:rPr>
        <w:t>%。超1年不足2年未结的</w:t>
      </w:r>
      <w:r w:rsidR="00202F08" w:rsidRPr="00073C35">
        <w:rPr>
          <w:rFonts w:ascii="仿宋_GB2312" w:eastAsia="仿宋_GB2312" w:hint="eastAsia"/>
          <w:sz w:val="32"/>
          <w:szCs w:val="32"/>
        </w:rPr>
        <w:t>16</w:t>
      </w:r>
      <w:r w:rsidR="005C52AE" w:rsidRPr="00073C35">
        <w:rPr>
          <w:rFonts w:ascii="仿宋_GB2312" w:eastAsia="仿宋_GB2312" w:hint="eastAsia"/>
          <w:sz w:val="32"/>
          <w:szCs w:val="32"/>
        </w:rPr>
        <w:t>件，占旧存未结案件的</w:t>
      </w:r>
      <w:r w:rsidR="00202F08" w:rsidRPr="00073C35">
        <w:rPr>
          <w:rFonts w:ascii="仿宋_GB2312" w:eastAsia="仿宋_GB2312" w:hint="eastAsia"/>
          <w:sz w:val="32"/>
          <w:szCs w:val="32"/>
        </w:rPr>
        <w:t>37</w:t>
      </w:r>
      <w:r w:rsidR="005C52AE" w:rsidRPr="00073C35">
        <w:rPr>
          <w:rFonts w:ascii="仿宋_GB2312" w:eastAsia="仿宋_GB2312" w:hint="eastAsia"/>
          <w:sz w:val="32"/>
          <w:szCs w:val="32"/>
        </w:rPr>
        <w:t>.</w:t>
      </w:r>
      <w:r w:rsidR="00202F08" w:rsidRPr="00073C35">
        <w:rPr>
          <w:rFonts w:ascii="仿宋_GB2312" w:eastAsia="仿宋_GB2312" w:hint="eastAsia"/>
          <w:sz w:val="32"/>
          <w:szCs w:val="32"/>
        </w:rPr>
        <w:t>21</w:t>
      </w:r>
      <w:r w:rsidR="005C52AE" w:rsidRPr="00073C35">
        <w:rPr>
          <w:rFonts w:ascii="仿宋_GB2312" w:eastAsia="仿宋_GB2312" w:hint="eastAsia"/>
          <w:sz w:val="32"/>
          <w:szCs w:val="32"/>
        </w:rPr>
        <w:t>%。根据调度，4</w:t>
      </w:r>
      <w:r w:rsidR="00202F08" w:rsidRPr="00073C35">
        <w:rPr>
          <w:rFonts w:ascii="仿宋_GB2312" w:eastAsia="仿宋_GB2312" w:hint="eastAsia"/>
          <w:sz w:val="32"/>
          <w:szCs w:val="32"/>
        </w:rPr>
        <w:t>3</w:t>
      </w:r>
      <w:r w:rsidR="005C52AE" w:rsidRPr="00073C35">
        <w:rPr>
          <w:rFonts w:ascii="仿宋_GB2312" w:eastAsia="仿宋_GB2312" w:hint="eastAsia"/>
          <w:sz w:val="32"/>
          <w:szCs w:val="32"/>
        </w:rPr>
        <w:t>件旧存未结案件预计在8月底结案</w:t>
      </w:r>
      <w:r w:rsidR="00950195" w:rsidRPr="00073C35">
        <w:rPr>
          <w:rFonts w:ascii="仿宋_GB2312" w:eastAsia="仿宋_GB2312" w:hint="eastAsia"/>
          <w:sz w:val="32"/>
          <w:szCs w:val="32"/>
        </w:rPr>
        <w:t>11</w:t>
      </w:r>
      <w:r w:rsidR="005C52AE" w:rsidRPr="00073C35">
        <w:rPr>
          <w:rFonts w:ascii="仿宋_GB2312" w:eastAsia="仿宋_GB2312" w:hint="eastAsia"/>
          <w:sz w:val="32"/>
          <w:szCs w:val="32"/>
        </w:rPr>
        <w:t>件，预计在9月底结案12件，预计在10月底结案2件，预计在12月底结案1件，因公告、鉴定、涉及刑事案件暂无法确定结案时间的17件。</w:t>
      </w:r>
    </w:p>
    <w:p w:rsidR="00655722" w:rsidRPr="00655722" w:rsidRDefault="00655722" w:rsidP="0040090E">
      <w:pPr>
        <w:autoSpaceDE w:val="0"/>
        <w:autoSpaceDN w:val="0"/>
        <w:adjustRightInd w:val="0"/>
        <w:spacing w:line="560" w:lineRule="exact"/>
        <w:ind w:firstLineChars="200" w:firstLine="643"/>
        <w:jc w:val="left"/>
        <w:rPr>
          <w:rFonts w:ascii="仿宋_GB2312" w:eastAsia="仿宋_GB2312" w:cs="仿宋_GB2312"/>
          <w:b/>
          <w:kern w:val="0"/>
          <w:sz w:val="32"/>
          <w:szCs w:val="32"/>
        </w:rPr>
      </w:pPr>
      <w:r w:rsidRPr="00655722">
        <w:rPr>
          <w:rFonts w:ascii="仿宋_GB2312" w:eastAsia="仿宋_GB2312" w:cs="仿宋_GB2312" w:hint="eastAsia"/>
          <w:b/>
          <w:kern w:val="0"/>
          <w:sz w:val="32"/>
          <w:szCs w:val="32"/>
        </w:rPr>
        <w:t>（三）制定庭审提纲，推进庭审规范化建设</w:t>
      </w:r>
    </w:p>
    <w:p w:rsidR="00655722" w:rsidRPr="000A3902" w:rsidRDefault="00663B80" w:rsidP="0040090E">
      <w:pPr>
        <w:spacing w:line="560" w:lineRule="exact"/>
        <w:ind w:firstLineChars="200" w:firstLine="640"/>
        <w:rPr>
          <w:rFonts w:ascii="仿宋_GB2312" w:eastAsia="仿宋_GB2312"/>
          <w:sz w:val="32"/>
          <w:szCs w:val="32"/>
        </w:rPr>
      </w:pPr>
      <w:r>
        <w:rPr>
          <w:rFonts w:ascii="仿宋_GB2312" w:eastAsia="仿宋_GB2312" w:hint="eastAsia"/>
          <w:sz w:val="32"/>
          <w:szCs w:val="32"/>
        </w:rPr>
        <w:t>为进一步规范庭审程序，确保庭审活动的完整有序</w:t>
      </w:r>
      <w:r w:rsidR="00655722" w:rsidRPr="000A3902">
        <w:rPr>
          <w:rFonts w:ascii="仿宋_GB2312" w:eastAsia="仿宋_GB2312" w:hint="eastAsia"/>
          <w:sz w:val="32"/>
          <w:szCs w:val="32"/>
        </w:rPr>
        <w:t>，切实提高司法公信力，树立法院、法官的良好形象，稳固提升办案质量和效率，在院党组的高度重视下，</w:t>
      </w:r>
      <w:r>
        <w:rPr>
          <w:rFonts w:ascii="仿宋_GB2312" w:eastAsia="仿宋_GB2312" w:hint="eastAsia"/>
          <w:sz w:val="32"/>
          <w:szCs w:val="32"/>
        </w:rPr>
        <w:t>审管办</w:t>
      </w:r>
      <w:r w:rsidR="00655722" w:rsidRPr="000A3902">
        <w:rPr>
          <w:rFonts w:ascii="仿宋_GB2312" w:eastAsia="仿宋_GB2312" w:hint="eastAsia"/>
          <w:sz w:val="32"/>
          <w:szCs w:val="32"/>
        </w:rPr>
        <w:t>广泛征集意见，经审委会充分研究审定后出台《一审案件开庭审理提纲》。方案通过后，院党组要求全体员额法官按照提纲程序开展庭审工作，同时将于九月中旬开展院内庭审评比工作，届时将以此提纲为参考标准进行打分评比，确保该项工作开展掷地有声，取得预期效果。</w:t>
      </w:r>
    </w:p>
    <w:p w:rsidR="00655722" w:rsidRPr="00655722" w:rsidRDefault="00655722" w:rsidP="0040090E">
      <w:pPr>
        <w:autoSpaceDE w:val="0"/>
        <w:autoSpaceDN w:val="0"/>
        <w:adjustRightInd w:val="0"/>
        <w:spacing w:line="560" w:lineRule="exact"/>
        <w:ind w:firstLineChars="200" w:firstLine="643"/>
        <w:jc w:val="left"/>
        <w:rPr>
          <w:rFonts w:ascii="仿宋_GB2312" w:eastAsia="仿宋_GB2312" w:cs="仿宋_GB2312"/>
          <w:b/>
          <w:kern w:val="0"/>
          <w:sz w:val="32"/>
          <w:szCs w:val="32"/>
        </w:rPr>
      </w:pPr>
      <w:r w:rsidRPr="00655722">
        <w:rPr>
          <w:rFonts w:ascii="仿宋_GB2312" w:eastAsia="仿宋_GB2312" w:cs="仿宋_GB2312" w:hint="eastAsia"/>
          <w:b/>
          <w:kern w:val="0"/>
          <w:sz w:val="32"/>
          <w:szCs w:val="32"/>
        </w:rPr>
        <w:t>（四）制定庭审改革试点方案，积极有序开展庭审记录改革试点工作</w:t>
      </w:r>
    </w:p>
    <w:p w:rsidR="00655722" w:rsidRPr="000A3902" w:rsidRDefault="00655722" w:rsidP="0040090E">
      <w:pPr>
        <w:spacing w:line="560" w:lineRule="exact"/>
        <w:ind w:firstLineChars="200" w:firstLine="640"/>
        <w:rPr>
          <w:rFonts w:ascii="仿宋_GB2312" w:eastAsia="仿宋_GB2312"/>
          <w:sz w:val="32"/>
          <w:szCs w:val="32"/>
        </w:rPr>
      </w:pPr>
      <w:r w:rsidRPr="000A3902">
        <w:rPr>
          <w:rFonts w:ascii="仿宋_GB2312" w:eastAsia="仿宋_GB2312" w:hint="eastAsia"/>
          <w:sz w:val="32"/>
          <w:szCs w:val="32"/>
        </w:rPr>
        <w:t>为全面深化智慧审判“两化”（无纸化办案和书记员集约化管理）模式，有效确保庭审记录客观、全面、完整，依托区块链、人工智能、大数据等现代科技，推动实现审判资</w:t>
      </w:r>
      <w:r w:rsidRPr="000A3902">
        <w:rPr>
          <w:rFonts w:ascii="仿宋_GB2312" w:eastAsia="仿宋_GB2312" w:hint="eastAsia"/>
          <w:sz w:val="32"/>
          <w:szCs w:val="32"/>
        </w:rPr>
        <w:lastRenderedPageBreak/>
        <w:t>源优化配置，提升司法公信力，充分响应省市法院工作部署要求，我院第一时间申报无人庭审记录改革试点单位，同时根据《最高人民法院关于进一步推进案件繁简分流优化司法资源配置的若干意见》《民事诉讼程序繁简分流改革试点实施办法》《最高人民法院关于人民法院庭审录音录像的若干规定》和《2022年全省法院工作要点》，结合审判工作实际，制定《</w:t>
      </w:r>
      <w:r w:rsidR="00663B80">
        <w:rPr>
          <w:rFonts w:ascii="仿宋_GB2312" w:eastAsia="仿宋_GB2312" w:hint="eastAsia"/>
          <w:sz w:val="32"/>
          <w:szCs w:val="32"/>
        </w:rPr>
        <w:t>长春净月高新技术产业开发区人民法院</w:t>
      </w:r>
      <w:r w:rsidRPr="000A3902">
        <w:rPr>
          <w:rFonts w:ascii="仿宋_GB2312" w:eastAsia="仿宋_GB2312" w:hint="eastAsia"/>
          <w:sz w:val="32"/>
          <w:szCs w:val="32"/>
        </w:rPr>
        <w:t>关于庭审记录方式改革试点工作的方案》。方案通过后，我院速裁团队实现尝试，采用同步录音录像方式进行庭审记录，以庭审录音录像代替书记员人工速录的新模式，成功开庭审理一起物业合同纠纷案件，敲响净月法院庭审记录改革“第一槌”。同时依托</w:t>
      </w:r>
      <w:r w:rsidR="000E0233">
        <w:rPr>
          <w:rFonts w:ascii="仿宋_GB2312" w:eastAsia="仿宋_GB2312" w:hint="eastAsia"/>
          <w:sz w:val="32"/>
          <w:szCs w:val="32"/>
        </w:rPr>
        <w:t>本院微信公众平台发布相关文章，增进社会公众对庭审记录改革的了解，</w:t>
      </w:r>
      <w:r w:rsidRPr="000A3902">
        <w:rPr>
          <w:rFonts w:ascii="仿宋_GB2312" w:eastAsia="仿宋_GB2312" w:hint="eastAsia"/>
          <w:sz w:val="32"/>
          <w:szCs w:val="32"/>
        </w:rPr>
        <w:t>为庭审记录改革推进营造良好的社会氛围。</w:t>
      </w:r>
    </w:p>
    <w:p w:rsidR="00655722" w:rsidRPr="00655722" w:rsidRDefault="00655722" w:rsidP="0040090E">
      <w:pPr>
        <w:autoSpaceDE w:val="0"/>
        <w:autoSpaceDN w:val="0"/>
        <w:adjustRightInd w:val="0"/>
        <w:spacing w:line="560" w:lineRule="exact"/>
        <w:ind w:firstLineChars="200" w:firstLine="643"/>
        <w:jc w:val="left"/>
        <w:rPr>
          <w:rFonts w:ascii="仿宋_GB2312" w:eastAsia="仿宋_GB2312" w:cs="仿宋_GB2312"/>
          <w:b/>
          <w:kern w:val="0"/>
          <w:sz w:val="32"/>
          <w:szCs w:val="32"/>
        </w:rPr>
      </w:pPr>
      <w:r w:rsidRPr="00655722">
        <w:rPr>
          <w:rFonts w:ascii="仿宋_GB2312" w:eastAsia="仿宋_GB2312" w:cs="仿宋_GB2312" w:hint="eastAsia"/>
          <w:b/>
          <w:kern w:val="0"/>
          <w:sz w:val="32"/>
          <w:szCs w:val="32"/>
        </w:rPr>
        <w:t>（五）创新审理方式，探索适用“要素式审判”新模式</w:t>
      </w:r>
    </w:p>
    <w:p w:rsidR="00655722" w:rsidRPr="000A3902" w:rsidRDefault="00655722" w:rsidP="0040090E">
      <w:pPr>
        <w:spacing w:line="560" w:lineRule="exact"/>
        <w:ind w:firstLineChars="200" w:firstLine="640"/>
        <w:rPr>
          <w:rFonts w:ascii="仿宋_GB2312" w:eastAsia="仿宋_GB2312"/>
          <w:sz w:val="32"/>
          <w:szCs w:val="32"/>
        </w:rPr>
      </w:pPr>
      <w:r w:rsidRPr="000A3902">
        <w:rPr>
          <w:rFonts w:ascii="仿宋_GB2312" w:eastAsia="仿宋_GB2312" w:hint="eastAsia"/>
          <w:sz w:val="32"/>
          <w:szCs w:val="32"/>
        </w:rPr>
        <w:t>为进一步推进司法改革创新，简化庭审程序和文书样式，提升民商事纠纷案件审判质效，保障当</w:t>
      </w:r>
      <w:r w:rsidR="00663B80">
        <w:rPr>
          <w:rFonts w:ascii="仿宋_GB2312" w:eastAsia="仿宋_GB2312" w:hint="eastAsia"/>
          <w:sz w:val="32"/>
          <w:szCs w:val="32"/>
        </w:rPr>
        <w:t>事人诉权尽快实现，满足人民群众多元、高效、便捷的纠纷解决需求，我</w:t>
      </w:r>
      <w:r w:rsidRPr="000A3902">
        <w:rPr>
          <w:rFonts w:ascii="仿宋_GB2312" w:eastAsia="仿宋_GB2312" w:hint="eastAsia"/>
          <w:sz w:val="32"/>
          <w:szCs w:val="32"/>
        </w:rPr>
        <w:t>院</w:t>
      </w:r>
      <w:r w:rsidR="00663B80">
        <w:rPr>
          <w:rFonts w:ascii="仿宋_GB2312" w:eastAsia="仿宋_GB2312" w:hint="eastAsia"/>
          <w:sz w:val="32"/>
          <w:szCs w:val="32"/>
        </w:rPr>
        <w:t>经</w:t>
      </w:r>
      <w:r w:rsidRPr="000A3902">
        <w:rPr>
          <w:rFonts w:ascii="仿宋_GB2312" w:eastAsia="仿宋_GB2312" w:hint="eastAsia"/>
          <w:sz w:val="32"/>
          <w:szCs w:val="32"/>
        </w:rPr>
        <w:t>研究决定，针对事</w:t>
      </w:r>
      <w:r w:rsidR="00663B80">
        <w:rPr>
          <w:rFonts w:ascii="仿宋_GB2312" w:eastAsia="仿宋_GB2312" w:hint="eastAsia"/>
          <w:sz w:val="32"/>
          <w:szCs w:val="32"/>
        </w:rPr>
        <w:t>实清楚、权利义务关系明确、当事人争议不大的一审简易</w:t>
      </w:r>
      <w:r w:rsidRPr="000A3902">
        <w:rPr>
          <w:rFonts w:ascii="仿宋_GB2312" w:eastAsia="仿宋_GB2312" w:hint="eastAsia"/>
          <w:sz w:val="32"/>
          <w:szCs w:val="32"/>
        </w:rPr>
        <w:t>民商事案件可以适用要素式审判方式审理，其他适宜要素式审判方式审理的民商事案件，也可视实际情况</w:t>
      </w:r>
      <w:r w:rsidR="000E0233">
        <w:rPr>
          <w:rFonts w:ascii="仿宋_GB2312" w:eastAsia="仿宋_GB2312" w:hint="eastAsia"/>
          <w:sz w:val="32"/>
          <w:szCs w:val="32"/>
        </w:rPr>
        <w:t>适用。</w:t>
      </w:r>
      <w:r w:rsidRPr="000A3902">
        <w:rPr>
          <w:rFonts w:ascii="仿宋_GB2312" w:eastAsia="仿宋_GB2312" w:hint="eastAsia"/>
          <w:sz w:val="32"/>
          <w:szCs w:val="32"/>
        </w:rPr>
        <w:t>通过设计层次分明、逻</w:t>
      </w:r>
      <w:r w:rsidR="00663B80">
        <w:rPr>
          <w:rFonts w:ascii="仿宋_GB2312" w:eastAsia="仿宋_GB2312" w:hint="eastAsia"/>
          <w:sz w:val="32"/>
          <w:szCs w:val="32"/>
        </w:rPr>
        <w:t>辑合理、详略得当的要素表并引导当事人进行填写，快速明确无争议事实、锁定争议焦点，庭审中主要围绕要素和焦</w:t>
      </w:r>
      <w:r w:rsidRPr="000A3902">
        <w:rPr>
          <w:rFonts w:ascii="仿宋_GB2312" w:eastAsia="仿宋_GB2312" w:hint="eastAsia"/>
          <w:sz w:val="32"/>
          <w:szCs w:val="32"/>
        </w:rPr>
        <w:t>点开展集中审理，庭审后将要素与</w:t>
      </w:r>
      <w:r w:rsidR="000E0233">
        <w:rPr>
          <w:rFonts w:ascii="仿宋_GB2312" w:eastAsia="仿宋_GB2312" w:hint="eastAsia"/>
          <w:sz w:val="32"/>
          <w:szCs w:val="32"/>
        </w:rPr>
        <w:lastRenderedPageBreak/>
        <w:t>法律规范涵摄得出裁判结论。</w:t>
      </w:r>
      <w:r w:rsidRPr="000A3902">
        <w:rPr>
          <w:rFonts w:ascii="仿宋_GB2312" w:eastAsia="仿宋_GB2312" w:hint="eastAsia"/>
          <w:sz w:val="32"/>
          <w:szCs w:val="32"/>
        </w:rPr>
        <w:t>目前我院已有案件按照要素式审判方式将要素表制作完毕，本月即可开庭审理。届时将收集各方需求，充分关注使用群体的感受，在该项工作的推进过程中及时发现和解决相关问题，营造良好的推进范围，确保取得实效。</w:t>
      </w:r>
    </w:p>
    <w:p w:rsidR="00655722" w:rsidRPr="00655722" w:rsidRDefault="00655722" w:rsidP="0040090E">
      <w:pPr>
        <w:autoSpaceDE w:val="0"/>
        <w:autoSpaceDN w:val="0"/>
        <w:adjustRightInd w:val="0"/>
        <w:spacing w:line="560" w:lineRule="exact"/>
        <w:ind w:firstLineChars="200" w:firstLine="643"/>
        <w:jc w:val="left"/>
        <w:rPr>
          <w:rFonts w:ascii="仿宋_GB2312" w:eastAsia="仿宋_GB2312" w:cs="仿宋_GB2312"/>
          <w:b/>
          <w:kern w:val="0"/>
          <w:sz w:val="32"/>
          <w:szCs w:val="32"/>
        </w:rPr>
      </w:pPr>
      <w:r w:rsidRPr="00655722">
        <w:rPr>
          <w:rFonts w:ascii="仿宋_GB2312" w:eastAsia="仿宋_GB2312" w:cs="仿宋_GB2312" w:hint="eastAsia"/>
          <w:b/>
          <w:kern w:val="0"/>
          <w:sz w:val="32"/>
          <w:szCs w:val="32"/>
        </w:rPr>
        <w:t>（六）强化案件质量，深入开展发改案件评查工作</w:t>
      </w:r>
    </w:p>
    <w:p w:rsidR="00663B80" w:rsidRDefault="00655722" w:rsidP="0040090E">
      <w:pPr>
        <w:spacing w:line="560" w:lineRule="exact"/>
        <w:ind w:firstLineChars="200" w:firstLine="640"/>
        <w:rPr>
          <w:rFonts w:ascii="仿宋_GB2312" w:eastAsia="仿宋_GB2312"/>
          <w:sz w:val="32"/>
          <w:szCs w:val="32"/>
        </w:rPr>
      </w:pPr>
      <w:r w:rsidRPr="000A3902">
        <w:rPr>
          <w:rFonts w:ascii="仿宋_GB2312" w:eastAsia="仿宋_GB2312" w:hint="eastAsia"/>
          <w:sz w:val="32"/>
          <w:szCs w:val="32"/>
        </w:rPr>
        <w:t>为加强审判质量监督和管理，全面、客观评价法官办案质量，落实司法责任，切实提高我院审判质量，</w:t>
      </w:r>
      <w:r w:rsidR="00663B80">
        <w:rPr>
          <w:rFonts w:ascii="仿宋_GB2312" w:eastAsia="仿宋_GB2312" w:hint="eastAsia"/>
          <w:sz w:val="32"/>
          <w:szCs w:val="32"/>
        </w:rPr>
        <w:t>我院</w:t>
      </w:r>
      <w:r w:rsidRPr="000A3902">
        <w:rPr>
          <w:rFonts w:ascii="仿宋_GB2312" w:eastAsia="仿宋_GB2312" w:hint="eastAsia"/>
          <w:sz w:val="32"/>
          <w:szCs w:val="32"/>
        </w:rPr>
        <w:t>开展</w:t>
      </w:r>
      <w:r w:rsidR="00663B80">
        <w:rPr>
          <w:rFonts w:ascii="仿宋_GB2312" w:eastAsia="仿宋_GB2312" w:hint="eastAsia"/>
          <w:sz w:val="32"/>
          <w:szCs w:val="32"/>
        </w:rPr>
        <w:t>了发改案件评查工作。</w:t>
      </w:r>
      <w:r w:rsidRPr="000A3902">
        <w:rPr>
          <w:rFonts w:ascii="仿宋_GB2312" w:eastAsia="仿宋_GB2312" w:hint="eastAsia"/>
          <w:sz w:val="32"/>
          <w:szCs w:val="32"/>
        </w:rPr>
        <w:t>院长、分管院领</w:t>
      </w:r>
      <w:r w:rsidR="00663B80">
        <w:rPr>
          <w:rFonts w:ascii="仿宋_GB2312" w:eastAsia="仿宋_GB2312" w:hint="eastAsia"/>
          <w:sz w:val="32"/>
          <w:szCs w:val="32"/>
        </w:rPr>
        <w:t>导率先典范，带头评查发改案件，所有员额法官参与评查，每人评查两起</w:t>
      </w:r>
      <w:r w:rsidRPr="000A3902">
        <w:rPr>
          <w:rFonts w:ascii="仿宋_GB2312" w:eastAsia="仿宋_GB2312" w:hint="eastAsia"/>
          <w:sz w:val="32"/>
          <w:szCs w:val="32"/>
        </w:rPr>
        <w:t>发改案件，</w:t>
      </w:r>
      <w:r w:rsidR="00663B80">
        <w:rPr>
          <w:rFonts w:ascii="仿宋_GB2312" w:eastAsia="仿宋_GB2312" w:hint="eastAsia"/>
          <w:sz w:val="32"/>
          <w:szCs w:val="32"/>
        </w:rPr>
        <w:t>并</w:t>
      </w:r>
      <w:r w:rsidRPr="000A3902">
        <w:rPr>
          <w:rFonts w:ascii="仿宋_GB2312" w:eastAsia="仿宋_GB2312" w:hint="eastAsia"/>
          <w:sz w:val="32"/>
          <w:szCs w:val="32"/>
        </w:rPr>
        <w:t>召开专业法官会议</w:t>
      </w:r>
      <w:r w:rsidR="00663B80">
        <w:rPr>
          <w:rFonts w:ascii="仿宋_GB2312" w:eastAsia="仿宋_GB2312" w:hint="eastAsia"/>
          <w:sz w:val="32"/>
          <w:szCs w:val="32"/>
        </w:rPr>
        <w:t>和审委会</w:t>
      </w:r>
      <w:r w:rsidRPr="000A3902">
        <w:rPr>
          <w:rFonts w:ascii="仿宋_GB2312" w:eastAsia="仿宋_GB2312" w:hint="eastAsia"/>
          <w:sz w:val="32"/>
          <w:szCs w:val="32"/>
        </w:rPr>
        <w:t>，各员额法官对相关案件被发改情况作了详细剖析，与会法官就案件程序、证据采信、事实认定、适用法律、裁判结果等每个细节进行全方位研讨交流，对办案人</w:t>
      </w:r>
      <w:r w:rsidR="000E0233">
        <w:rPr>
          <w:rFonts w:ascii="仿宋_GB2312" w:eastAsia="仿宋_GB2312" w:hint="eastAsia"/>
          <w:sz w:val="32"/>
          <w:szCs w:val="32"/>
        </w:rPr>
        <w:t>在</w:t>
      </w:r>
      <w:r w:rsidRPr="000A3902">
        <w:rPr>
          <w:rFonts w:ascii="仿宋_GB2312" w:eastAsia="仿宋_GB2312" w:hint="eastAsia"/>
          <w:sz w:val="32"/>
          <w:szCs w:val="32"/>
        </w:rPr>
        <w:t>事实认定、法律适用</w:t>
      </w:r>
      <w:r w:rsidR="00663B80">
        <w:rPr>
          <w:rFonts w:ascii="仿宋_GB2312" w:eastAsia="仿宋_GB2312" w:hint="eastAsia"/>
          <w:sz w:val="32"/>
          <w:szCs w:val="32"/>
        </w:rPr>
        <w:t>方面</w:t>
      </w:r>
      <w:r w:rsidRPr="000A3902">
        <w:rPr>
          <w:rFonts w:ascii="仿宋_GB2312" w:eastAsia="仿宋_GB2312" w:hint="eastAsia"/>
          <w:sz w:val="32"/>
          <w:szCs w:val="32"/>
        </w:rPr>
        <w:t>存在疑惑的案件进行总结分析，查不足、补短板，同时总结提炼上级院裁判观点，学以致用，稳固提升我院审判质量。</w:t>
      </w:r>
    </w:p>
    <w:p w:rsidR="00655722" w:rsidRDefault="00663B80" w:rsidP="0040090E">
      <w:pPr>
        <w:spacing w:line="560" w:lineRule="exact"/>
        <w:ind w:firstLineChars="200" w:firstLine="640"/>
        <w:rPr>
          <w:rFonts w:ascii="仿宋_GB2312" w:eastAsia="仿宋_GB2312"/>
          <w:sz w:val="32"/>
          <w:szCs w:val="32"/>
        </w:rPr>
      </w:pPr>
      <w:r>
        <w:rPr>
          <w:rFonts w:ascii="仿宋_GB2312" w:eastAsia="仿宋_GB2312" w:hint="eastAsia"/>
          <w:sz w:val="32"/>
          <w:szCs w:val="32"/>
        </w:rPr>
        <w:t>同时，我院</w:t>
      </w:r>
      <w:r w:rsidR="00655722" w:rsidRPr="000A3902">
        <w:rPr>
          <w:rFonts w:ascii="仿宋_GB2312" w:eastAsia="仿宋_GB2312" w:hint="eastAsia"/>
          <w:sz w:val="32"/>
          <w:szCs w:val="32"/>
        </w:rPr>
        <w:t>以专业法官会议、审委会为平台，对发改案由较多的案件，进行专题学习讨论和分析研究，群策群力不断总结积累相关审判经验，提高审判此类案件的能力。</w:t>
      </w:r>
    </w:p>
    <w:p w:rsidR="004C3418" w:rsidRPr="00CB568C" w:rsidRDefault="004C3418" w:rsidP="0040090E">
      <w:pPr>
        <w:spacing w:line="560" w:lineRule="exact"/>
        <w:ind w:firstLineChars="200" w:firstLine="643"/>
        <w:rPr>
          <w:rFonts w:ascii="仿宋_GB2312" w:eastAsia="仿宋_GB2312"/>
          <w:b/>
          <w:sz w:val="32"/>
          <w:szCs w:val="32"/>
        </w:rPr>
      </w:pPr>
      <w:r w:rsidRPr="00CB568C">
        <w:rPr>
          <w:rFonts w:ascii="仿宋_GB2312" w:eastAsia="仿宋_GB2312" w:hint="eastAsia"/>
          <w:b/>
          <w:sz w:val="32"/>
          <w:szCs w:val="32"/>
        </w:rPr>
        <w:t>（七）优化营商环境</w:t>
      </w:r>
    </w:p>
    <w:p w:rsidR="004C3418" w:rsidRPr="000F5C4D" w:rsidRDefault="004C3418" w:rsidP="0040090E">
      <w:pPr>
        <w:spacing w:line="560" w:lineRule="exact"/>
        <w:ind w:firstLineChars="196" w:firstLine="630"/>
        <w:rPr>
          <w:rFonts w:ascii="仿宋_GB2312" w:eastAsia="仿宋_GB2312"/>
          <w:sz w:val="32"/>
          <w:szCs w:val="32"/>
        </w:rPr>
      </w:pPr>
      <w:r>
        <w:rPr>
          <w:rFonts w:ascii="仿宋_GB2312" w:eastAsia="仿宋_GB2312" w:hint="eastAsia"/>
          <w:b/>
          <w:sz w:val="32"/>
          <w:szCs w:val="32"/>
        </w:rPr>
        <w:t>1.</w:t>
      </w:r>
      <w:r w:rsidRPr="000F5C4D">
        <w:rPr>
          <w:rFonts w:ascii="仿宋_GB2312" w:eastAsia="仿宋_GB2312" w:hint="eastAsia"/>
          <w:b/>
          <w:sz w:val="32"/>
          <w:szCs w:val="32"/>
        </w:rPr>
        <w:t>深入落实服务企业月调研走访活动。</w:t>
      </w:r>
      <w:r w:rsidR="00932F9B">
        <w:rPr>
          <w:rFonts w:ascii="仿宋_GB2312" w:eastAsia="仿宋_GB2312" w:hint="eastAsia"/>
          <w:sz w:val="32"/>
          <w:szCs w:val="32"/>
        </w:rPr>
        <w:t>今年</w:t>
      </w:r>
      <w:r w:rsidRPr="000F5C4D">
        <w:rPr>
          <w:rFonts w:ascii="仿宋_GB2312" w:eastAsia="仿宋_GB2312" w:hint="eastAsia"/>
          <w:sz w:val="32"/>
          <w:szCs w:val="32"/>
        </w:rPr>
        <w:t>以来，</w:t>
      </w:r>
      <w:r w:rsidR="000E0233">
        <w:rPr>
          <w:rFonts w:ascii="仿宋_GB2312" w:eastAsia="仿宋_GB2312" w:hint="eastAsia"/>
          <w:sz w:val="32"/>
          <w:szCs w:val="32"/>
        </w:rPr>
        <w:t>为贯彻落实省市法院等上级单位相关工作部署，院长、班子成员身先士卒</w:t>
      </w:r>
      <w:r w:rsidRPr="000F5C4D">
        <w:rPr>
          <w:rFonts w:ascii="仿宋_GB2312" w:eastAsia="仿宋_GB2312" w:hint="eastAsia"/>
          <w:sz w:val="32"/>
          <w:szCs w:val="32"/>
        </w:rPr>
        <w:t>，各部门、团队踊跃参与，以实地走访、线上调研、座谈交流、对企培训指导等方式，深入企业进行调研。二季</w:t>
      </w:r>
      <w:r w:rsidRPr="000F5C4D">
        <w:rPr>
          <w:rFonts w:ascii="仿宋_GB2312" w:eastAsia="仿宋_GB2312" w:hint="eastAsia"/>
          <w:sz w:val="32"/>
          <w:szCs w:val="32"/>
        </w:rPr>
        <w:lastRenderedPageBreak/>
        <w:t>度以来，各部门、团队累计对企进行线上走访调研4次、线下走访调研5次、交流座谈5次、对企、培训指导1次，普法1次。</w:t>
      </w:r>
    </w:p>
    <w:p w:rsidR="004C3418" w:rsidRPr="000F5C4D" w:rsidRDefault="004C3418" w:rsidP="0040090E">
      <w:pPr>
        <w:spacing w:line="560" w:lineRule="exact"/>
        <w:ind w:firstLineChars="196" w:firstLine="630"/>
        <w:rPr>
          <w:rFonts w:ascii="仿宋_GB2312" w:eastAsia="仿宋_GB2312"/>
          <w:sz w:val="32"/>
          <w:szCs w:val="32"/>
        </w:rPr>
      </w:pPr>
      <w:r>
        <w:rPr>
          <w:rFonts w:ascii="仿宋_GB2312" w:eastAsia="仿宋_GB2312" w:hint="eastAsia"/>
          <w:b/>
          <w:sz w:val="32"/>
          <w:szCs w:val="32"/>
        </w:rPr>
        <w:t>2.</w:t>
      </w:r>
      <w:r w:rsidRPr="000F5C4D">
        <w:rPr>
          <w:rFonts w:ascii="仿宋_GB2312" w:eastAsia="仿宋_GB2312" w:hint="eastAsia"/>
          <w:b/>
          <w:sz w:val="32"/>
          <w:szCs w:val="32"/>
        </w:rPr>
        <w:t>全方位、多角度深入开展营商环境工作。</w:t>
      </w:r>
      <w:r w:rsidR="000E0233">
        <w:rPr>
          <w:rFonts w:ascii="仿宋_GB2312" w:eastAsia="仿宋_GB2312" w:hint="eastAsia"/>
          <w:sz w:val="32"/>
          <w:szCs w:val="32"/>
        </w:rPr>
        <w:t>为了</w:t>
      </w:r>
      <w:r w:rsidRPr="000F5C4D">
        <w:rPr>
          <w:rFonts w:ascii="仿宋_GB2312" w:eastAsia="仿宋_GB2312" w:hint="eastAsia"/>
          <w:sz w:val="32"/>
          <w:szCs w:val="32"/>
        </w:rPr>
        <w:t>充分发挥人民法院审判职能，持续推进优化营商环境建设攻坚任务，依法保护企业合法权益，</w:t>
      </w:r>
      <w:r w:rsidR="000E0233" w:rsidRPr="000E0233">
        <w:rPr>
          <w:rFonts w:ascii="仿宋_GB2312" w:eastAsia="仿宋_GB2312" w:hint="eastAsia"/>
          <w:sz w:val="32"/>
          <w:szCs w:val="32"/>
        </w:rPr>
        <w:t>我院</w:t>
      </w:r>
      <w:r w:rsidR="000E0233">
        <w:rPr>
          <w:rFonts w:ascii="仿宋_GB2312" w:eastAsia="仿宋_GB2312" w:hint="eastAsia"/>
          <w:sz w:val="32"/>
          <w:szCs w:val="32"/>
        </w:rPr>
        <w:t>结合</w:t>
      </w:r>
      <w:r w:rsidR="000E0233" w:rsidRPr="000F5C4D">
        <w:rPr>
          <w:rFonts w:ascii="仿宋_GB2312" w:eastAsia="仿宋_GB2312" w:hint="eastAsia"/>
          <w:sz w:val="32"/>
          <w:szCs w:val="32"/>
        </w:rPr>
        <w:t>工作实际，</w:t>
      </w:r>
      <w:r w:rsidR="000E0233" w:rsidRPr="000E0233">
        <w:rPr>
          <w:rFonts w:ascii="仿宋_GB2312" w:eastAsia="仿宋_GB2312" w:hint="eastAsia"/>
          <w:sz w:val="32"/>
          <w:szCs w:val="32"/>
        </w:rPr>
        <w:t>于</w:t>
      </w:r>
      <w:r w:rsidR="000E0233" w:rsidRPr="000F5C4D">
        <w:rPr>
          <w:rFonts w:ascii="仿宋_GB2312" w:eastAsia="仿宋_GB2312" w:hint="eastAsia"/>
          <w:sz w:val="32"/>
          <w:szCs w:val="32"/>
        </w:rPr>
        <w:t>5月20</w:t>
      </w:r>
      <w:r w:rsidR="000E0233">
        <w:rPr>
          <w:rFonts w:ascii="仿宋_GB2312" w:eastAsia="仿宋_GB2312" w:hint="eastAsia"/>
          <w:sz w:val="32"/>
          <w:szCs w:val="32"/>
        </w:rPr>
        <w:t>日</w:t>
      </w:r>
      <w:r w:rsidRPr="000F5C4D">
        <w:rPr>
          <w:rFonts w:ascii="仿宋_GB2312" w:eastAsia="仿宋_GB2312" w:hint="eastAsia"/>
          <w:sz w:val="32"/>
          <w:szCs w:val="32"/>
        </w:rPr>
        <w:t>研究制定《长春净月高新技术产业开发区人民法院2022年优化营商环境工作实施方案》，紧紧围绕“执行合同”指标，确定3项重点任务，细化21项工作措施。</w:t>
      </w:r>
    </w:p>
    <w:p w:rsidR="004C3418" w:rsidRPr="000F5C4D" w:rsidRDefault="004C3418" w:rsidP="0040090E">
      <w:pPr>
        <w:spacing w:line="560" w:lineRule="exact"/>
        <w:rPr>
          <w:rFonts w:ascii="仿宋_GB2312" w:eastAsia="仿宋_GB2312"/>
          <w:sz w:val="32"/>
          <w:szCs w:val="32"/>
        </w:rPr>
      </w:pPr>
      <w:r>
        <w:rPr>
          <w:rFonts w:ascii="仿宋_GB2312" w:eastAsia="仿宋_GB2312" w:hint="eastAsia"/>
          <w:b/>
          <w:sz w:val="32"/>
          <w:szCs w:val="32"/>
        </w:rPr>
        <w:t xml:space="preserve">    3.</w:t>
      </w:r>
      <w:r w:rsidRPr="000F5C4D">
        <w:rPr>
          <w:rFonts w:ascii="仿宋_GB2312" w:eastAsia="仿宋_GB2312" w:hint="eastAsia"/>
          <w:b/>
          <w:sz w:val="32"/>
          <w:szCs w:val="32"/>
        </w:rPr>
        <w:t>聚焦重点行业、企业问题，有针对性提出纾困解难措施。</w:t>
      </w:r>
      <w:r w:rsidRPr="000F5C4D">
        <w:rPr>
          <w:rFonts w:ascii="仿宋_GB2312" w:eastAsia="仿宋_GB2312" w:hint="eastAsia"/>
          <w:sz w:val="32"/>
          <w:szCs w:val="32"/>
        </w:rPr>
        <w:t>为充分有效发挥司法职能作用，依法助力受疫情影响的企业及其他市场主体克服困难、复工复产，服务保障全市经济社会平稳健康发展，</w:t>
      </w:r>
      <w:r w:rsidR="000E0233">
        <w:rPr>
          <w:rFonts w:ascii="仿宋_GB2312" w:eastAsia="仿宋_GB2312" w:hint="eastAsia"/>
          <w:sz w:val="32"/>
          <w:szCs w:val="32"/>
        </w:rPr>
        <w:t>我院于</w:t>
      </w:r>
      <w:r w:rsidR="000E0233" w:rsidRPr="000F5C4D">
        <w:rPr>
          <w:rFonts w:ascii="仿宋_GB2312" w:eastAsia="仿宋_GB2312" w:hint="eastAsia"/>
          <w:sz w:val="32"/>
          <w:szCs w:val="32"/>
        </w:rPr>
        <w:t>6月9</w:t>
      </w:r>
      <w:r w:rsidR="000E0233">
        <w:rPr>
          <w:rFonts w:ascii="仿宋_GB2312" w:eastAsia="仿宋_GB2312" w:hint="eastAsia"/>
          <w:sz w:val="32"/>
          <w:szCs w:val="32"/>
        </w:rPr>
        <w:t>日</w:t>
      </w:r>
      <w:r w:rsidRPr="000F5C4D">
        <w:rPr>
          <w:rFonts w:ascii="仿宋_GB2312" w:eastAsia="仿宋_GB2312" w:hint="eastAsia"/>
          <w:sz w:val="32"/>
          <w:szCs w:val="32"/>
        </w:rPr>
        <w:t>研究制定《长春净月高新技术产业开发区人民法院充分发挥司法职能作用为企业纾困解难十条措施》，聚焦重点行业、企业等面临的问题和困难，有针对性地出实招硬招，为各类市场主体纾困解难、恢复生产、稳定就业，提供优质高效的司法服务和保障。</w:t>
      </w:r>
    </w:p>
    <w:p w:rsidR="00FE140D" w:rsidRPr="004C3418" w:rsidRDefault="00FE140D" w:rsidP="000A3902">
      <w:pPr>
        <w:ind w:firstLineChars="200" w:firstLine="640"/>
        <w:rPr>
          <w:rFonts w:ascii="仿宋_GB2312" w:eastAsia="仿宋_GB2312"/>
          <w:sz w:val="32"/>
          <w:szCs w:val="32"/>
        </w:rPr>
      </w:pPr>
    </w:p>
    <w:sectPr w:rsidR="00FE140D" w:rsidRPr="004C3418" w:rsidSect="00BE2D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787" w:rsidRDefault="005B2787" w:rsidP="00F605D2">
      <w:r>
        <w:separator/>
      </w:r>
    </w:p>
  </w:endnote>
  <w:endnote w:type="continuationSeparator" w:id="1">
    <w:p w:rsidR="005B2787" w:rsidRDefault="005B2787" w:rsidP="00F60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787" w:rsidRDefault="005B2787" w:rsidP="00F605D2">
      <w:r>
        <w:separator/>
      </w:r>
    </w:p>
  </w:footnote>
  <w:footnote w:type="continuationSeparator" w:id="1">
    <w:p w:rsidR="005B2787" w:rsidRDefault="005B2787" w:rsidP="00F605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05D2"/>
    <w:rsid w:val="00006CF1"/>
    <w:rsid w:val="00046DBA"/>
    <w:rsid w:val="00073C35"/>
    <w:rsid w:val="000973C3"/>
    <w:rsid w:val="000A3902"/>
    <w:rsid w:val="000E0233"/>
    <w:rsid w:val="000E70EC"/>
    <w:rsid w:val="00105A02"/>
    <w:rsid w:val="001277B0"/>
    <w:rsid w:val="00147BB5"/>
    <w:rsid w:val="00164F00"/>
    <w:rsid w:val="00167E58"/>
    <w:rsid w:val="0019467E"/>
    <w:rsid w:val="00195CE6"/>
    <w:rsid w:val="001A0CA8"/>
    <w:rsid w:val="001F5730"/>
    <w:rsid w:val="00202F08"/>
    <w:rsid w:val="002219A5"/>
    <w:rsid w:val="00227545"/>
    <w:rsid w:val="002445D4"/>
    <w:rsid w:val="00263E53"/>
    <w:rsid w:val="002F686F"/>
    <w:rsid w:val="00316547"/>
    <w:rsid w:val="0033436C"/>
    <w:rsid w:val="00385EA7"/>
    <w:rsid w:val="003A50DD"/>
    <w:rsid w:val="003D129C"/>
    <w:rsid w:val="003F4B24"/>
    <w:rsid w:val="0040090E"/>
    <w:rsid w:val="004452B0"/>
    <w:rsid w:val="004B4BDE"/>
    <w:rsid w:val="004C3418"/>
    <w:rsid w:val="004E2129"/>
    <w:rsid w:val="00505EFE"/>
    <w:rsid w:val="005542E5"/>
    <w:rsid w:val="00570B9B"/>
    <w:rsid w:val="0057446F"/>
    <w:rsid w:val="00576350"/>
    <w:rsid w:val="005B2787"/>
    <w:rsid w:val="005C52AE"/>
    <w:rsid w:val="005E3D88"/>
    <w:rsid w:val="005E43DA"/>
    <w:rsid w:val="006075C4"/>
    <w:rsid w:val="00610A8C"/>
    <w:rsid w:val="00615284"/>
    <w:rsid w:val="00622A03"/>
    <w:rsid w:val="006453C2"/>
    <w:rsid w:val="00655722"/>
    <w:rsid w:val="00663B80"/>
    <w:rsid w:val="00720F2D"/>
    <w:rsid w:val="007224CD"/>
    <w:rsid w:val="0075675C"/>
    <w:rsid w:val="007723DE"/>
    <w:rsid w:val="00777F56"/>
    <w:rsid w:val="00781E61"/>
    <w:rsid w:val="0079116D"/>
    <w:rsid w:val="007C21C5"/>
    <w:rsid w:val="007C4256"/>
    <w:rsid w:val="007E7B94"/>
    <w:rsid w:val="00801D5A"/>
    <w:rsid w:val="00805A3B"/>
    <w:rsid w:val="00820750"/>
    <w:rsid w:val="008315DC"/>
    <w:rsid w:val="00862FE2"/>
    <w:rsid w:val="008A6773"/>
    <w:rsid w:val="008D1173"/>
    <w:rsid w:val="008E6D78"/>
    <w:rsid w:val="008F0F60"/>
    <w:rsid w:val="008F5DA2"/>
    <w:rsid w:val="00914E2A"/>
    <w:rsid w:val="00932F9B"/>
    <w:rsid w:val="0094523E"/>
    <w:rsid w:val="00950195"/>
    <w:rsid w:val="009527B3"/>
    <w:rsid w:val="009617BB"/>
    <w:rsid w:val="009C6EED"/>
    <w:rsid w:val="009D3134"/>
    <w:rsid w:val="00A04EB6"/>
    <w:rsid w:val="00A20D4A"/>
    <w:rsid w:val="00A218E0"/>
    <w:rsid w:val="00A503E3"/>
    <w:rsid w:val="00A64EB4"/>
    <w:rsid w:val="00A71FB4"/>
    <w:rsid w:val="00A8738C"/>
    <w:rsid w:val="00AA2471"/>
    <w:rsid w:val="00AA31BE"/>
    <w:rsid w:val="00AD006A"/>
    <w:rsid w:val="00AE5C45"/>
    <w:rsid w:val="00B042D3"/>
    <w:rsid w:val="00B052D9"/>
    <w:rsid w:val="00B23EEF"/>
    <w:rsid w:val="00B3017E"/>
    <w:rsid w:val="00BB56D5"/>
    <w:rsid w:val="00BD4579"/>
    <w:rsid w:val="00BE2D81"/>
    <w:rsid w:val="00C1100F"/>
    <w:rsid w:val="00C1636A"/>
    <w:rsid w:val="00C66861"/>
    <w:rsid w:val="00C73FCF"/>
    <w:rsid w:val="00CB568C"/>
    <w:rsid w:val="00D12CEC"/>
    <w:rsid w:val="00D3025D"/>
    <w:rsid w:val="00D55BC5"/>
    <w:rsid w:val="00D62BDA"/>
    <w:rsid w:val="00DC38C7"/>
    <w:rsid w:val="00DF055D"/>
    <w:rsid w:val="00E03898"/>
    <w:rsid w:val="00E07D57"/>
    <w:rsid w:val="00E46DB7"/>
    <w:rsid w:val="00E515A0"/>
    <w:rsid w:val="00E70172"/>
    <w:rsid w:val="00E702D3"/>
    <w:rsid w:val="00EC05E6"/>
    <w:rsid w:val="00EC60F7"/>
    <w:rsid w:val="00ED0988"/>
    <w:rsid w:val="00F01DCF"/>
    <w:rsid w:val="00F050F2"/>
    <w:rsid w:val="00F11C7C"/>
    <w:rsid w:val="00F16315"/>
    <w:rsid w:val="00F433CD"/>
    <w:rsid w:val="00F44578"/>
    <w:rsid w:val="00F605D2"/>
    <w:rsid w:val="00F646C6"/>
    <w:rsid w:val="00F71E99"/>
    <w:rsid w:val="00F90650"/>
    <w:rsid w:val="00F91A1C"/>
    <w:rsid w:val="00F9725B"/>
    <w:rsid w:val="00FB3EAD"/>
    <w:rsid w:val="00FC12D3"/>
    <w:rsid w:val="00FD462D"/>
    <w:rsid w:val="00FE140D"/>
    <w:rsid w:val="00FF6A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05D2"/>
    <w:rPr>
      <w:sz w:val="18"/>
      <w:szCs w:val="18"/>
    </w:rPr>
  </w:style>
  <w:style w:type="paragraph" w:styleId="a4">
    <w:name w:val="footer"/>
    <w:basedOn w:val="a"/>
    <w:link w:val="Char0"/>
    <w:uiPriority w:val="99"/>
    <w:unhideWhenUsed/>
    <w:rsid w:val="00F605D2"/>
    <w:pPr>
      <w:tabs>
        <w:tab w:val="center" w:pos="4153"/>
        <w:tab w:val="right" w:pos="8306"/>
      </w:tabs>
      <w:snapToGrid w:val="0"/>
      <w:jc w:val="left"/>
    </w:pPr>
    <w:rPr>
      <w:sz w:val="18"/>
      <w:szCs w:val="18"/>
    </w:rPr>
  </w:style>
  <w:style w:type="character" w:customStyle="1" w:styleId="Char0">
    <w:name w:val="页脚 Char"/>
    <w:basedOn w:val="a0"/>
    <w:link w:val="a4"/>
    <w:uiPriority w:val="99"/>
    <w:rsid w:val="00F605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05D2"/>
    <w:rPr>
      <w:sz w:val="18"/>
      <w:szCs w:val="18"/>
    </w:rPr>
  </w:style>
  <w:style w:type="paragraph" w:styleId="a4">
    <w:name w:val="footer"/>
    <w:basedOn w:val="a"/>
    <w:link w:val="Char0"/>
    <w:uiPriority w:val="99"/>
    <w:unhideWhenUsed/>
    <w:rsid w:val="00F605D2"/>
    <w:pPr>
      <w:tabs>
        <w:tab w:val="center" w:pos="4153"/>
        <w:tab w:val="right" w:pos="8306"/>
      </w:tabs>
      <w:snapToGrid w:val="0"/>
      <w:jc w:val="left"/>
    </w:pPr>
    <w:rPr>
      <w:sz w:val="18"/>
      <w:szCs w:val="18"/>
    </w:rPr>
  </w:style>
  <w:style w:type="character" w:customStyle="1" w:styleId="Char0">
    <w:name w:val="页脚 Char"/>
    <w:basedOn w:val="a0"/>
    <w:link w:val="a4"/>
    <w:uiPriority w:val="99"/>
    <w:rsid w:val="00F605D2"/>
    <w:rPr>
      <w:sz w:val="18"/>
      <w:szCs w:val="18"/>
    </w:rPr>
  </w:style>
</w:styles>
</file>

<file path=word/webSettings.xml><?xml version="1.0" encoding="utf-8"?>
<w:webSettings xmlns:r="http://schemas.openxmlformats.org/officeDocument/2006/relationships" xmlns:w="http://schemas.openxmlformats.org/wordprocessingml/2006/main">
  <w:divs>
    <w:div w:id="15863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638</Words>
  <Characters>3641</Characters>
  <Application>Microsoft Office Word</Application>
  <DocSecurity>0</DocSecurity>
  <Lines>30</Lines>
  <Paragraphs>8</Paragraphs>
  <ScaleCrop>false</ScaleCrop>
  <Company>微软中国</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赵航</dc:creator>
  <cp:lastModifiedBy>韩志键</cp:lastModifiedBy>
  <cp:revision>3</cp:revision>
  <cp:lastPrinted>2022-08-22T01:25:00Z</cp:lastPrinted>
  <dcterms:created xsi:type="dcterms:W3CDTF">2022-09-01T08:16:00Z</dcterms:created>
  <dcterms:modified xsi:type="dcterms:W3CDTF">2022-11-09T02:45:00Z</dcterms:modified>
</cp:coreProperties>
</file>